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8CB2A" w14:textId="3D6C5D0D" w:rsidR="00A91345" w:rsidRDefault="00A91345" w:rsidP="00926970">
      <w:pPr>
        <w:spacing w:after="0" w:line="240" w:lineRule="auto"/>
        <w:rPr>
          <w:rFonts w:ascii="Calibri" w:hAnsi="Calibri"/>
          <w:b/>
          <w:bCs/>
        </w:rPr>
      </w:pPr>
    </w:p>
    <w:p w14:paraId="5CC6FB09" w14:textId="5EB9C74D" w:rsidR="003446DF" w:rsidRPr="00950C68" w:rsidRDefault="003446DF" w:rsidP="003446DF">
      <w:pPr>
        <w:spacing w:after="0" w:line="240" w:lineRule="auto"/>
        <w:jc w:val="center"/>
        <w:rPr>
          <w:rFonts w:ascii="Calibri" w:hAnsi="Calibri"/>
          <w:b/>
          <w:bCs/>
          <w:sz w:val="32"/>
          <w:szCs w:val="32"/>
        </w:rPr>
      </w:pPr>
      <w:r w:rsidRPr="00950C68">
        <w:rPr>
          <w:rFonts w:ascii="Calibri" w:hAnsi="Calibri"/>
          <w:b/>
          <w:bCs/>
          <w:sz w:val="32"/>
          <w:szCs w:val="32"/>
        </w:rPr>
        <w:t>The Reddish Family Practice</w:t>
      </w:r>
      <w:r w:rsidR="008D406F">
        <w:rPr>
          <w:rFonts w:ascii="Calibri" w:hAnsi="Calibri"/>
          <w:b/>
          <w:bCs/>
          <w:sz w:val="32"/>
          <w:szCs w:val="32"/>
        </w:rPr>
        <w:t xml:space="preserve"> - </w:t>
      </w:r>
      <w:r w:rsidRPr="00950C68">
        <w:rPr>
          <w:rFonts w:ascii="Calibri" w:hAnsi="Calibri"/>
          <w:b/>
          <w:bCs/>
          <w:sz w:val="32"/>
          <w:szCs w:val="32"/>
        </w:rPr>
        <w:t xml:space="preserve"> CCTV Policy</w:t>
      </w:r>
      <w:r w:rsidR="008D406F">
        <w:rPr>
          <w:rFonts w:ascii="Calibri" w:hAnsi="Calibri"/>
          <w:b/>
          <w:bCs/>
          <w:sz w:val="32"/>
          <w:szCs w:val="32"/>
        </w:rPr>
        <w:t xml:space="preserve"> for Patients</w:t>
      </w:r>
    </w:p>
    <w:p w14:paraId="7BE66CB9" w14:textId="77777777" w:rsidR="003446DF" w:rsidRPr="00727186" w:rsidRDefault="003446DF" w:rsidP="003446DF">
      <w:pPr>
        <w:rPr>
          <w:rFonts w:ascii="Arial" w:hAnsi="Arial" w:cs="Arial"/>
        </w:rPr>
      </w:pPr>
    </w:p>
    <w:tbl>
      <w:tblPr>
        <w:tblW w:w="9264"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169"/>
        <w:gridCol w:w="1706"/>
        <w:gridCol w:w="2082"/>
        <w:gridCol w:w="2126"/>
        <w:gridCol w:w="2181"/>
      </w:tblGrid>
      <w:tr w:rsidR="003446DF" w:rsidRPr="00727186" w14:paraId="79238AEA" w14:textId="77777777" w:rsidTr="006570DF">
        <w:trPr>
          <w:trHeight w:val="212"/>
          <w:jc w:val="center"/>
        </w:trPr>
        <w:tc>
          <w:tcPr>
            <w:tcW w:w="1169"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51E5FE2D" w14:textId="77777777" w:rsidR="003446DF" w:rsidRPr="00727186" w:rsidRDefault="003446DF" w:rsidP="001726C6">
            <w:pPr>
              <w:jc w:val="center"/>
              <w:rPr>
                <w:rFonts w:ascii="Arial" w:eastAsia="Arial" w:hAnsi="Arial" w:cs="Arial"/>
                <w:b/>
                <w:spacing w:val="-2"/>
              </w:rPr>
            </w:pPr>
            <w:r w:rsidRPr="00727186">
              <w:rPr>
                <w:rFonts w:ascii="Arial" w:eastAsia="Arial" w:hAnsi="Arial" w:cs="Arial"/>
                <w:b/>
                <w:spacing w:val="-2"/>
              </w:rPr>
              <w:t>Version:</w:t>
            </w:r>
          </w:p>
        </w:tc>
        <w:tc>
          <w:tcPr>
            <w:tcW w:w="170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F54DFAF" w14:textId="77777777" w:rsidR="003446DF" w:rsidRPr="00727186" w:rsidRDefault="003446DF" w:rsidP="001726C6">
            <w:pPr>
              <w:jc w:val="center"/>
              <w:rPr>
                <w:rFonts w:ascii="Arial" w:eastAsia="Arial" w:hAnsi="Arial" w:cs="Arial"/>
                <w:b/>
                <w:spacing w:val="-2"/>
              </w:rPr>
            </w:pPr>
            <w:r w:rsidRPr="00727186">
              <w:rPr>
                <w:rFonts w:ascii="Arial" w:eastAsia="Arial" w:hAnsi="Arial" w:cs="Arial"/>
                <w:b/>
                <w:spacing w:val="-2"/>
              </w:rPr>
              <w:t>Review date:</w:t>
            </w:r>
          </w:p>
        </w:tc>
        <w:tc>
          <w:tcPr>
            <w:tcW w:w="2082"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6162685" w14:textId="77777777" w:rsidR="003446DF" w:rsidRPr="00727186" w:rsidRDefault="003446DF" w:rsidP="001726C6">
            <w:pPr>
              <w:jc w:val="center"/>
              <w:rPr>
                <w:rFonts w:ascii="Arial" w:eastAsia="Arial" w:hAnsi="Arial" w:cs="Arial"/>
                <w:b/>
                <w:spacing w:val="-2"/>
              </w:rPr>
            </w:pPr>
            <w:r w:rsidRPr="00727186">
              <w:rPr>
                <w:rFonts w:ascii="Arial" w:eastAsia="Arial" w:hAnsi="Arial" w:cs="Arial"/>
                <w:b/>
                <w:spacing w:val="-2"/>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4AD0B686" w14:textId="77777777" w:rsidR="003446DF" w:rsidRPr="00727186" w:rsidRDefault="003446DF" w:rsidP="001726C6">
            <w:pPr>
              <w:jc w:val="center"/>
              <w:rPr>
                <w:rFonts w:ascii="Arial" w:eastAsia="Arial" w:hAnsi="Arial" w:cs="Arial"/>
                <w:b/>
                <w:spacing w:val="-2"/>
              </w:rPr>
            </w:pPr>
            <w:r w:rsidRPr="00727186">
              <w:rPr>
                <w:rFonts w:ascii="Arial" w:eastAsia="Arial" w:hAnsi="Arial" w:cs="Arial"/>
                <w:b/>
                <w:spacing w:val="-2"/>
              </w:rPr>
              <w:t>Approved by:</w:t>
            </w:r>
          </w:p>
        </w:tc>
        <w:tc>
          <w:tcPr>
            <w:tcW w:w="218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43F71669" w14:textId="77777777" w:rsidR="003446DF" w:rsidRPr="00727186" w:rsidRDefault="003446DF" w:rsidP="001726C6">
            <w:pPr>
              <w:jc w:val="center"/>
              <w:rPr>
                <w:rFonts w:ascii="Arial" w:eastAsia="Arial" w:hAnsi="Arial" w:cs="Arial"/>
                <w:b/>
                <w:spacing w:val="-2"/>
              </w:rPr>
            </w:pPr>
            <w:r w:rsidRPr="00727186">
              <w:rPr>
                <w:rFonts w:ascii="Arial" w:eastAsia="Arial" w:hAnsi="Arial" w:cs="Arial"/>
                <w:b/>
                <w:spacing w:val="-2"/>
              </w:rPr>
              <w:t>Comments:</w:t>
            </w:r>
          </w:p>
        </w:tc>
      </w:tr>
      <w:tr w:rsidR="00A116DD" w:rsidRPr="00727186" w14:paraId="07821F0A" w14:textId="77777777" w:rsidTr="00EB0E39">
        <w:trPr>
          <w:trHeight w:val="20"/>
          <w:jc w:val="center"/>
        </w:trPr>
        <w:tc>
          <w:tcPr>
            <w:tcW w:w="1169" w:type="dxa"/>
            <w:tcBorders>
              <w:top w:val="single" w:sz="4" w:space="0" w:color="333333"/>
              <w:left w:val="single" w:sz="4" w:space="0" w:color="333333"/>
              <w:bottom w:val="single" w:sz="4" w:space="0" w:color="333333"/>
              <w:right w:val="single" w:sz="4" w:space="0" w:color="333333"/>
            </w:tcBorders>
            <w:shd w:val="clear" w:color="auto" w:fill="auto"/>
          </w:tcPr>
          <w:p w14:paraId="58DD2677" w14:textId="432D771E" w:rsidR="00A116DD" w:rsidRDefault="00A116DD" w:rsidP="00F74B72">
            <w:pPr>
              <w:jc w:val="center"/>
            </w:pPr>
            <w:r>
              <w:t>1.3</w:t>
            </w:r>
          </w:p>
        </w:tc>
        <w:tc>
          <w:tcPr>
            <w:tcW w:w="1706" w:type="dxa"/>
            <w:tcBorders>
              <w:top w:val="single" w:sz="4" w:space="0" w:color="333333"/>
              <w:left w:val="single" w:sz="4" w:space="0" w:color="333333"/>
              <w:bottom w:val="single" w:sz="4" w:space="0" w:color="333333"/>
              <w:right w:val="single" w:sz="4" w:space="0" w:color="333333"/>
            </w:tcBorders>
            <w:shd w:val="clear" w:color="auto" w:fill="auto"/>
          </w:tcPr>
          <w:p w14:paraId="37198C6E" w14:textId="39B515CB" w:rsidR="00A116DD" w:rsidRDefault="00A116DD" w:rsidP="00F74B72">
            <w:pPr>
              <w:jc w:val="center"/>
            </w:pPr>
            <w:r>
              <w:t>28/01/2025</w:t>
            </w:r>
          </w:p>
        </w:tc>
        <w:tc>
          <w:tcPr>
            <w:tcW w:w="2082" w:type="dxa"/>
            <w:tcBorders>
              <w:top w:val="single" w:sz="4" w:space="0" w:color="333333"/>
              <w:left w:val="single" w:sz="4" w:space="0" w:color="333333"/>
              <w:bottom w:val="single" w:sz="4" w:space="0" w:color="333333"/>
              <w:right w:val="single" w:sz="4" w:space="0" w:color="333333"/>
            </w:tcBorders>
            <w:shd w:val="clear" w:color="auto" w:fill="auto"/>
          </w:tcPr>
          <w:p w14:paraId="6A2D32B2" w14:textId="615053C4" w:rsidR="00A116DD" w:rsidRDefault="00A116DD" w:rsidP="00F74B72">
            <w:pPr>
              <w:jc w:val="center"/>
              <w:rPr>
                <w:rFonts w:eastAsia="Arial" w:cstheme="minorHAnsi"/>
                <w:spacing w:val="-2"/>
              </w:rPr>
            </w:pPr>
            <w:r>
              <w:rPr>
                <w:rFonts w:eastAsia="Arial" w:cstheme="minorHAnsi"/>
                <w:spacing w:val="-2"/>
              </w:rPr>
              <w:t>Robert McDermott</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62FED597" w14:textId="77777777" w:rsidR="00A116DD" w:rsidRPr="00727186" w:rsidRDefault="00A116DD" w:rsidP="00F74B72">
            <w:pPr>
              <w:jc w:val="center"/>
            </w:pPr>
          </w:p>
        </w:tc>
        <w:tc>
          <w:tcPr>
            <w:tcW w:w="2181" w:type="dxa"/>
            <w:tcBorders>
              <w:top w:val="single" w:sz="4" w:space="0" w:color="333333"/>
              <w:left w:val="single" w:sz="4" w:space="0" w:color="333333"/>
              <w:bottom w:val="single" w:sz="4" w:space="0" w:color="333333"/>
              <w:right w:val="single" w:sz="4" w:space="0" w:color="333333"/>
            </w:tcBorders>
            <w:shd w:val="clear" w:color="auto" w:fill="auto"/>
          </w:tcPr>
          <w:p w14:paraId="6554F684" w14:textId="77777777" w:rsidR="00A116DD" w:rsidRPr="00727186" w:rsidRDefault="00A116DD" w:rsidP="00F74B72">
            <w:pPr>
              <w:jc w:val="center"/>
            </w:pPr>
          </w:p>
        </w:tc>
      </w:tr>
      <w:tr w:rsidR="00EB0E39" w:rsidRPr="00727186" w14:paraId="47623803" w14:textId="77777777" w:rsidTr="00EB0E39">
        <w:trPr>
          <w:trHeight w:val="20"/>
          <w:jc w:val="center"/>
        </w:trPr>
        <w:tc>
          <w:tcPr>
            <w:tcW w:w="1169" w:type="dxa"/>
            <w:tcBorders>
              <w:top w:val="single" w:sz="4" w:space="0" w:color="333333"/>
              <w:left w:val="single" w:sz="4" w:space="0" w:color="333333"/>
              <w:bottom w:val="single" w:sz="4" w:space="0" w:color="333333"/>
              <w:right w:val="single" w:sz="4" w:space="0" w:color="333333"/>
            </w:tcBorders>
            <w:shd w:val="clear" w:color="auto" w:fill="auto"/>
          </w:tcPr>
          <w:p w14:paraId="334BCC3A" w14:textId="54505E61" w:rsidR="00EB0E39" w:rsidRDefault="00EB0E39" w:rsidP="00F74B72">
            <w:pPr>
              <w:jc w:val="center"/>
            </w:pPr>
            <w:r>
              <w:t>1.3</w:t>
            </w:r>
          </w:p>
        </w:tc>
        <w:tc>
          <w:tcPr>
            <w:tcW w:w="1706" w:type="dxa"/>
            <w:tcBorders>
              <w:top w:val="single" w:sz="4" w:space="0" w:color="333333"/>
              <w:left w:val="single" w:sz="4" w:space="0" w:color="333333"/>
              <w:bottom w:val="single" w:sz="4" w:space="0" w:color="333333"/>
              <w:right w:val="single" w:sz="4" w:space="0" w:color="333333"/>
            </w:tcBorders>
            <w:shd w:val="clear" w:color="auto" w:fill="auto"/>
          </w:tcPr>
          <w:p w14:paraId="7DE689AF" w14:textId="159F0225" w:rsidR="00EB0E39" w:rsidRDefault="00EB0E39" w:rsidP="00F74B72">
            <w:pPr>
              <w:jc w:val="center"/>
            </w:pPr>
            <w:r>
              <w:t>05/06/2025</w:t>
            </w:r>
          </w:p>
        </w:tc>
        <w:tc>
          <w:tcPr>
            <w:tcW w:w="2082" w:type="dxa"/>
            <w:tcBorders>
              <w:top w:val="single" w:sz="4" w:space="0" w:color="333333"/>
              <w:left w:val="single" w:sz="4" w:space="0" w:color="333333"/>
              <w:bottom w:val="single" w:sz="4" w:space="0" w:color="333333"/>
              <w:right w:val="single" w:sz="4" w:space="0" w:color="333333"/>
            </w:tcBorders>
            <w:shd w:val="clear" w:color="auto" w:fill="auto"/>
          </w:tcPr>
          <w:p w14:paraId="103CFCC2" w14:textId="26A26CD6" w:rsidR="00EB0E39" w:rsidRDefault="00EB0E39" w:rsidP="00EB0E39">
            <w:pPr>
              <w:jc w:val="center"/>
              <w:rPr>
                <w:rFonts w:eastAsia="Arial" w:cstheme="minorHAnsi"/>
                <w:spacing w:val="-2"/>
              </w:rPr>
            </w:pPr>
            <w:r>
              <w:rPr>
                <w:rFonts w:eastAsia="Arial" w:cstheme="minorHAnsi"/>
                <w:spacing w:val="-2"/>
              </w:rPr>
              <w:t>Jenny Webster</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0EB94D76" w14:textId="77777777" w:rsidR="00EB0E39" w:rsidRPr="00727186" w:rsidRDefault="00EB0E39" w:rsidP="00F74B72">
            <w:pPr>
              <w:jc w:val="center"/>
            </w:pPr>
          </w:p>
        </w:tc>
        <w:tc>
          <w:tcPr>
            <w:tcW w:w="2181" w:type="dxa"/>
            <w:tcBorders>
              <w:top w:val="single" w:sz="4" w:space="0" w:color="333333"/>
              <w:left w:val="single" w:sz="4" w:space="0" w:color="333333"/>
              <w:bottom w:val="single" w:sz="4" w:space="0" w:color="333333"/>
              <w:right w:val="single" w:sz="4" w:space="0" w:color="333333"/>
            </w:tcBorders>
            <w:shd w:val="clear" w:color="auto" w:fill="auto"/>
          </w:tcPr>
          <w:p w14:paraId="75DD5712" w14:textId="77777777" w:rsidR="00EB0E39" w:rsidRPr="00727186" w:rsidRDefault="00EB0E39" w:rsidP="00F74B72">
            <w:pPr>
              <w:jc w:val="center"/>
            </w:pPr>
          </w:p>
        </w:tc>
      </w:tr>
      <w:tr w:rsidR="00975E1B" w:rsidRPr="00727186" w14:paraId="518AF143" w14:textId="77777777" w:rsidTr="00EB0E39">
        <w:trPr>
          <w:trHeight w:val="20"/>
          <w:jc w:val="center"/>
        </w:trPr>
        <w:tc>
          <w:tcPr>
            <w:tcW w:w="1169" w:type="dxa"/>
            <w:tcBorders>
              <w:top w:val="single" w:sz="4" w:space="0" w:color="333333"/>
              <w:left w:val="single" w:sz="4" w:space="0" w:color="333333"/>
              <w:bottom w:val="single" w:sz="4" w:space="0" w:color="333333"/>
              <w:right w:val="single" w:sz="4" w:space="0" w:color="333333"/>
            </w:tcBorders>
            <w:shd w:val="clear" w:color="auto" w:fill="auto"/>
          </w:tcPr>
          <w:p w14:paraId="32623245" w14:textId="4CB0C1B0" w:rsidR="00975E1B" w:rsidRDefault="00975E1B" w:rsidP="00F74B72">
            <w:pPr>
              <w:jc w:val="center"/>
            </w:pPr>
            <w:r>
              <w:t>1.4</w:t>
            </w:r>
          </w:p>
        </w:tc>
        <w:tc>
          <w:tcPr>
            <w:tcW w:w="1706" w:type="dxa"/>
            <w:tcBorders>
              <w:top w:val="single" w:sz="4" w:space="0" w:color="333333"/>
              <w:left w:val="single" w:sz="4" w:space="0" w:color="333333"/>
              <w:bottom w:val="single" w:sz="4" w:space="0" w:color="333333"/>
              <w:right w:val="single" w:sz="4" w:space="0" w:color="333333"/>
            </w:tcBorders>
            <w:shd w:val="clear" w:color="auto" w:fill="auto"/>
          </w:tcPr>
          <w:p w14:paraId="7C2F4027" w14:textId="5EB85C90" w:rsidR="00975E1B" w:rsidRDefault="00975E1B" w:rsidP="00F74B72">
            <w:pPr>
              <w:jc w:val="center"/>
            </w:pPr>
            <w:r>
              <w:t>18/06/2026</w:t>
            </w:r>
          </w:p>
        </w:tc>
        <w:tc>
          <w:tcPr>
            <w:tcW w:w="2082" w:type="dxa"/>
            <w:tcBorders>
              <w:top w:val="single" w:sz="4" w:space="0" w:color="333333"/>
              <w:left w:val="single" w:sz="4" w:space="0" w:color="333333"/>
              <w:bottom w:val="single" w:sz="4" w:space="0" w:color="333333"/>
              <w:right w:val="single" w:sz="4" w:space="0" w:color="333333"/>
            </w:tcBorders>
            <w:shd w:val="clear" w:color="auto" w:fill="auto"/>
          </w:tcPr>
          <w:p w14:paraId="3BBD161F" w14:textId="117C33CD" w:rsidR="00975E1B" w:rsidRDefault="00975E1B" w:rsidP="00EB0E39">
            <w:pPr>
              <w:jc w:val="center"/>
              <w:rPr>
                <w:rFonts w:eastAsia="Arial" w:cstheme="minorHAnsi"/>
                <w:spacing w:val="-2"/>
              </w:rPr>
            </w:pPr>
            <w:r>
              <w:rPr>
                <w:rFonts w:eastAsia="Arial" w:cstheme="minorHAnsi"/>
                <w:spacing w:val="-2"/>
              </w:rPr>
              <w:t>Jenny Webster</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60068A23" w14:textId="77777777" w:rsidR="00975E1B" w:rsidRPr="00727186" w:rsidRDefault="00975E1B" w:rsidP="00F74B72">
            <w:pPr>
              <w:jc w:val="center"/>
            </w:pPr>
          </w:p>
        </w:tc>
        <w:tc>
          <w:tcPr>
            <w:tcW w:w="2181" w:type="dxa"/>
            <w:tcBorders>
              <w:top w:val="single" w:sz="4" w:space="0" w:color="333333"/>
              <w:left w:val="single" w:sz="4" w:space="0" w:color="333333"/>
              <w:bottom w:val="single" w:sz="4" w:space="0" w:color="333333"/>
              <w:right w:val="single" w:sz="4" w:space="0" w:color="333333"/>
            </w:tcBorders>
            <w:shd w:val="clear" w:color="auto" w:fill="auto"/>
          </w:tcPr>
          <w:p w14:paraId="75EE499D" w14:textId="77777777" w:rsidR="00975E1B" w:rsidRPr="00727186" w:rsidRDefault="00975E1B" w:rsidP="00F74B72">
            <w:pPr>
              <w:jc w:val="center"/>
            </w:pPr>
          </w:p>
        </w:tc>
      </w:tr>
    </w:tbl>
    <w:p w14:paraId="013A8801" w14:textId="77777777" w:rsidR="003446DF" w:rsidRDefault="003446DF" w:rsidP="00926970">
      <w:pPr>
        <w:spacing w:after="0" w:line="240" w:lineRule="auto"/>
        <w:rPr>
          <w:rFonts w:ascii="Calibri" w:hAnsi="Calibri"/>
          <w:b/>
          <w:bCs/>
        </w:rPr>
      </w:pPr>
    </w:p>
    <w:p w14:paraId="0C7A593A" w14:textId="77777777" w:rsidR="00A91345" w:rsidRPr="00A91345" w:rsidRDefault="00A91345" w:rsidP="00926970">
      <w:pPr>
        <w:spacing w:after="0" w:line="240" w:lineRule="auto"/>
        <w:rPr>
          <w:rFonts w:ascii="Calibri" w:hAnsi="Calibri"/>
          <w:b/>
          <w:bCs/>
        </w:rPr>
      </w:pPr>
    </w:p>
    <w:p w14:paraId="258AED03" w14:textId="33E07423" w:rsidR="00926970" w:rsidRDefault="00926970" w:rsidP="00926970">
      <w:pPr>
        <w:spacing w:after="0" w:line="240" w:lineRule="auto"/>
        <w:rPr>
          <w:rFonts w:ascii="Calibri" w:hAnsi="Calibri"/>
          <w:b/>
          <w:bCs/>
        </w:rPr>
      </w:pPr>
      <w:r w:rsidRPr="00A91345">
        <w:rPr>
          <w:rFonts w:ascii="Calibri" w:hAnsi="Calibri"/>
          <w:b/>
          <w:bCs/>
        </w:rPr>
        <w:t xml:space="preserve">Policy Statement </w:t>
      </w:r>
    </w:p>
    <w:p w14:paraId="44D42986" w14:textId="77777777" w:rsidR="00A91345" w:rsidRPr="00A91345" w:rsidRDefault="00A91345" w:rsidP="00926970">
      <w:pPr>
        <w:spacing w:after="0" w:line="240" w:lineRule="auto"/>
        <w:rPr>
          <w:rFonts w:ascii="Calibri" w:hAnsi="Calibri"/>
          <w:b/>
          <w:bCs/>
        </w:rPr>
      </w:pPr>
    </w:p>
    <w:p w14:paraId="44B68004" w14:textId="2859E6B5" w:rsidR="00926970" w:rsidRPr="00A91345" w:rsidRDefault="00926970" w:rsidP="00926970">
      <w:pPr>
        <w:pStyle w:val="ListParagraph"/>
        <w:numPr>
          <w:ilvl w:val="0"/>
          <w:numId w:val="1"/>
        </w:numPr>
        <w:spacing w:after="0" w:line="240" w:lineRule="auto"/>
        <w:rPr>
          <w:rFonts w:ascii="Calibri" w:hAnsi="Calibri"/>
          <w:b/>
          <w:bCs/>
        </w:rPr>
      </w:pPr>
      <w:r w:rsidRPr="00A91345">
        <w:rPr>
          <w:rFonts w:ascii="Calibri" w:hAnsi="Calibri"/>
          <w:b/>
          <w:bCs/>
        </w:rPr>
        <w:t>Owner</w:t>
      </w:r>
    </w:p>
    <w:p w14:paraId="46564C17" w14:textId="1A76E5BF" w:rsidR="00926970" w:rsidRPr="00A91345" w:rsidRDefault="00926970" w:rsidP="00926970">
      <w:pPr>
        <w:spacing w:after="0" w:line="240" w:lineRule="auto"/>
        <w:rPr>
          <w:rFonts w:ascii="Calibri" w:hAnsi="Calibri"/>
        </w:rPr>
      </w:pPr>
      <w:r w:rsidRPr="00A91345">
        <w:rPr>
          <w:rFonts w:ascii="Calibri" w:hAnsi="Calibri"/>
        </w:rPr>
        <w:t xml:space="preserve">The Reddish Family Practice has in place a CCTV surveillance system on these premises. The system is owned by The Reddish Family Practice. </w:t>
      </w:r>
      <w:r w:rsidR="006570DF">
        <w:rPr>
          <w:rFonts w:ascii="Calibri" w:hAnsi="Calibri"/>
        </w:rPr>
        <w:t>The Operations Manager</w:t>
      </w:r>
      <w:r w:rsidRPr="00A91345">
        <w:rPr>
          <w:rFonts w:ascii="Calibri" w:hAnsi="Calibri"/>
        </w:rPr>
        <w:t xml:space="preserve"> is responsible for the operation of the system, ensuring compliance with this policy and may be contacted as follows: </w:t>
      </w:r>
    </w:p>
    <w:p w14:paraId="1CB315A3" w14:textId="77777777" w:rsidR="006570DF" w:rsidRDefault="006570DF" w:rsidP="00926970">
      <w:pPr>
        <w:spacing w:after="0" w:line="240" w:lineRule="auto"/>
        <w:rPr>
          <w:rFonts w:ascii="Calibri" w:hAnsi="Calibri"/>
        </w:rPr>
      </w:pPr>
    </w:p>
    <w:p w14:paraId="0C294319" w14:textId="21479CF9" w:rsidR="00926970" w:rsidRDefault="006570DF" w:rsidP="00926970">
      <w:pPr>
        <w:spacing w:after="0" w:line="240" w:lineRule="auto"/>
        <w:rPr>
          <w:rFonts w:ascii="Calibri" w:hAnsi="Calibri"/>
        </w:rPr>
      </w:pPr>
      <w:r>
        <w:rPr>
          <w:rFonts w:ascii="Calibri" w:hAnsi="Calibri"/>
        </w:rPr>
        <w:t xml:space="preserve">Operations Manager, The Reddish Family Practice, </w:t>
      </w:r>
      <w:r w:rsidR="00926970" w:rsidRPr="00A91345">
        <w:rPr>
          <w:rFonts w:ascii="Calibri" w:hAnsi="Calibri"/>
        </w:rPr>
        <w:t>306 Gorton Road</w:t>
      </w:r>
      <w:r>
        <w:rPr>
          <w:rFonts w:ascii="Calibri" w:hAnsi="Calibri"/>
        </w:rPr>
        <w:t xml:space="preserve">, </w:t>
      </w:r>
      <w:r w:rsidR="00926970" w:rsidRPr="00A91345">
        <w:rPr>
          <w:rFonts w:ascii="Calibri" w:hAnsi="Calibri"/>
        </w:rPr>
        <w:t>Reddish</w:t>
      </w:r>
      <w:r>
        <w:rPr>
          <w:rFonts w:ascii="Calibri" w:hAnsi="Calibri"/>
        </w:rPr>
        <w:t xml:space="preserve">, </w:t>
      </w:r>
      <w:r w:rsidR="00926970" w:rsidRPr="00A91345">
        <w:rPr>
          <w:rFonts w:ascii="Calibri" w:hAnsi="Calibri"/>
        </w:rPr>
        <w:t>Stockport</w:t>
      </w:r>
      <w:r>
        <w:rPr>
          <w:rFonts w:ascii="Calibri" w:hAnsi="Calibri"/>
        </w:rPr>
        <w:t xml:space="preserve">, </w:t>
      </w:r>
      <w:r w:rsidR="00926970" w:rsidRPr="00A91345">
        <w:rPr>
          <w:rFonts w:ascii="Calibri" w:hAnsi="Calibri"/>
        </w:rPr>
        <w:t>SK5 6RN.</w:t>
      </w:r>
    </w:p>
    <w:p w14:paraId="3AED4A9F" w14:textId="7C3497D4" w:rsidR="00926970" w:rsidRDefault="006570DF" w:rsidP="00926970">
      <w:pPr>
        <w:spacing w:after="0" w:line="240" w:lineRule="auto"/>
        <w:rPr>
          <w:rFonts w:ascii="Calibri" w:hAnsi="Calibri"/>
          <w:b/>
          <w:bCs/>
        </w:rPr>
      </w:pPr>
      <w:r>
        <w:t xml:space="preserve">Or by email at </w:t>
      </w:r>
      <w:hyperlink r:id="rId8" w:history="1">
        <w:r w:rsidRPr="003915B6">
          <w:rPr>
            <w:rStyle w:val="Hyperlink"/>
            <w:rFonts w:ascii="Calibri" w:hAnsi="Calibri"/>
            <w:b/>
            <w:bCs/>
          </w:rPr>
          <w:t>Gmicb-sto.p88005-admin@nhs.net</w:t>
        </w:r>
      </w:hyperlink>
      <w:r w:rsidR="00727186">
        <w:rPr>
          <w:rFonts w:ascii="Calibri" w:hAnsi="Calibri"/>
          <w:b/>
          <w:bCs/>
        </w:rPr>
        <w:t xml:space="preserve"> </w:t>
      </w:r>
    </w:p>
    <w:p w14:paraId="449DAD36" w14:textId="77777777" w:rsidR="00727186" w:rsidRPr="00A91345" w:rsidRDefault="00727186" w:rsidP="00926970">
      <w:pPr>
        <w:spacing w:after="0" w:line="240" w:lineRule="auto"/>
        <w:rPr>
          <w:rFonts w:ascii="Calibri" w:hAnsi="Calibri"/>
          <w:b/>
          <w:bCs/>
        </w:rPr>
      </w:pPr>
    </w:p>
    <w:p w14:paraId="0A0526CD" w14:textId="77777777" w:rsidR="00926970" w:rsidRPr="00A91345" w:rsidRDefault="00926970" w:rsidP="00926970">
      <w:pPr>
        <w:spacing w:after="0" w:line="240" w:lineRule="auto"/>
        <w:rPr>
          <w:rFonts w:ascii="Calibri" w:hAnsi="Calibri"/>
          <w:b/>
          <w:bCs/>
        </w:rPr>
      </w:pPr>
      <w:r w:rsidRPr="00A91345">
        <w:rPr>
          <w:rFonts w:ascii="Calibri" w:hAnsi="Calibri"/>
          <w:b/>
          <w:bCs/>
        </w:rPr>
        <w:t xml:space="preserve">2.0 The System </w:t>
      </w:r>
    </w:p>
    <w:p w14:paraId="5DD51980" w14:textId="77777777" w:rsidR="00926970" w:rsidRPr="00A91345" w:rsidRDefault="00926970" w:rsidP="00926970">
      <w:pPr>
        <w:spacing w:after="0" w:line="240" w:lineRule="auto"/>
        <w:rPr>
          <w:rFonts w:ascii="Calibri" w:hAnsi="Calibri"/>
        </w:rPr>
      </w:pPr>
      <w:r w:rsidRPr="00A91345">
        <w:rPr>
          <w:rFonts w:ascii="Calibri" w:hAnsi="Calibri"/>
        </w:rPr>
        <w:t xml:space="preserve">The system comprises: </w:t>
      </w:r>
    </w:p>
    <w:p w14:paraId="44493E30" w14:textId="77777777" w:rsidR="00926970" w:rsidRPr="00A91345" w:rsidRDefault="00926970" w:rsidP="00926970">
      <w:pPr>
        <w:spacing w:after="0" w:line="240" w:lineRule="auto"/>
        <w:rPr>
          <w:rFonts w:ascii="Calibri" w:hAnsi="Calibri"/>
        </w:rPr>
      </w:pPr>
      <w:r w:rsidRPr="00A91345">
        <w:rPr>
          <w:rFonts w:ascii="Calibri" w:hAnsi="Calibri"/>
        </w:rPr>
        <w:t xml:space="preserve">-The North site has three cameras located at strategic points on the premises, principally at Entrances and Exits and identified areas of interest. </w:t>
      </w:r>
    </w:p>
    <w:p w14:paraId="5DF2BAD5" w14:textId="7C7EDC50" w:rsidR="00926970" w:rsidRPr="00A91345" w:rsidRDefault="00926970" w:rsidP="00926970">
      <w:pPr>
        <w:spacing w:after="0" w:line="240" w:lineRule="auto"/>
        <w:rPr>
          <w:rFonts w:ascii="Calibri" w:hAnsi="Calibri"/>
        </w:rPr>
      </w:pPr>
      <w:r w:rsidRPr="00A91345">
        <w:rPr>
          <w:rFonts w:ascii="Calibri" w:hAnsi="Calibri"/>
        </w:rPr>
        <w:t>-The South site has two cameras located at strategic points on the premises, principally at Entrances and Exits and identified areas of interest.</w:t>
      </w:r>
    </w:p>
    <w:p w14:paraId="4E9CEA39" w14:textId="77777777" w:rsidR="003B5320" w:rsidRPr="00A91345" w:rsidRDefault="00926970" w:rsidP="00926970">
      <w:pPr>
        <w:spacing w:after="0" w:line="240" w:lineRule="auto"/>
        <w:rPr>
          <w:rFonts w:ascii="Calibri" w:hAnsi="Calibri"/>
        </w:rPr>
      </w:pPr>
      <w:r w:rsidRPr="00A91345">
        <w:rPr>
          <w:rFonts w:ascii="Calibri" w:hAnsi="Calibri"/>
        </w:rPr>
        <w:t xml:space="preserve">No camera is hidden from view, and all are prevented from focussing on adjoining premises and public areas. </w:t>
      </w:r>
    </w:p>
    <w:p w14:paraId="463EFFD5" w14:textId="77777777" w:rsidR="003B5320" w:rsidRPr="00A91345" w:rsidRDefault="003B5320" w:rsidP="00926970">
      <w:pPr>
        <w:spacing w:after="0" w:line="240" w:lineRule="auto"/>
        <w:rPr>
          <w:rFonts w:ascii="Calibri" w:hAnsi="Calibri"/>
        </w:rPr>
      </w:pPr>
    </w:p>
    <w:p w14:paraId="0C94A3E5" w14:textId="77777777" w:rsidR="003B5320" w:rsidRPr="00A91345" w:rsidRDefault="00926970" w:rsidP="00926970">
      <w:pPr>
        <w:spacing w:after="0" w:line="240" w:lineRule="auto"/>
        <w:rPr>
          <w:rFonts w:ascii="Calibri" w:hAnsi="Calibri"/>
        </w:rPr>
      </w:pPr>
      <w:r w:rsidRPr="00A91345">
        <w:rPr>
          <w:rFonts w:ascii="Calibri" w:hAnsi="Calibri"/>
        </w:rPr>
        <w:t xml:space="preserve">Signs are prominently placed at strategic points to inform staff, visitors and members of the public that a CCTV installation is in use. </w:t>
      </w:r>
    </w:p>
    <w:p w14:paraId="31874DA7" w14:textId="77777777" w:rsidR="003B5320" w:rsidRPr="00A91345" w:rsidRDefault="003B5320" w:rsidP="00926970">
      <w:pPr>
        <w:spacing w:after="0" w:line="240" w:lineRule="auto"/>
        <w:rPr>
          <w:rFonts w:ascii="Calibri" w:hAnsi="Calibri"/>
        </w:rPr>
      </w:pPr>
    </w:p>
    <w:p w14:paraId="51BB5BF3" w14:textId="77777777" w:rsidR="003B5320" w:rsidRPr="00A91345" w:rsidRDefault="00926970" w:rsidP="00926970">
      <w:pPr>
        <w:spacing w:after="0" w:line="240" w:lineRule="auto"/>
        <w:rPr>
          <w:rFonts w:ascii="Calibri" w:hAnsi="Calibri"/>
        </w:rPr>
      </w:pPr>
      <w:r w:rsidRPr="00A91345">
        <w:rPr>
          <w:rFonts w:ascii="Calibri" w:hAnsi="Calibri"/>
        </w:rPr>
        <w:t xml:space="preserve">Although every effort has been made to ensure maximum effectiveness of the system it is not possible to guarantee that the system will detect every incident taking place within the area of coverage. </w:t>
      </w:r>
    </w:p>
    <w:p w14:paraId="2F9D7478" w14:textId="77777777" w:rsidR="003B5320" w:rsidRPr="00A91345" w:rsidRDefault="003B5320" w:rsidP="00926970">
      <w:pPr>
        <w:spacing w:after="0" w:line="240" w:lineRule="auto"/>
        <w:rPr>
          <w:rFonts w:ascii="Calibri" w:hAnsi="Calibri"/>
        </w:rPr>
      </w:pPr>
    </w:p>
    <w:p w14:paraId="32CED00E" w14:textId="77777777" w:rsidR="003B5320" w:rsidRPr="00A91345" w:rsidRDefault="00926970" w:rsidP="00926970">
      <w:pPr>
        <w:spacing w:after="0" w:line="240" w:lineRule="auto"/>
        <w:rPr>
          <w:rFonts w:ascii="Calibri" w:hAnsi="Calibri"/>
          <w:b/>
          <w:bCs/>
        </w:rPr>
      </w:pPr>
      <w:r w:rsidRPr="00A91345">
        <w:rPr>
          <w:rFonts w:ascii="Calibri" w:hAnsi="Calibri"/>
          <w:b/>
          <w:bCs/>
        </w:rPr>
        <w:t xml:space="preserve">3.0 The Purpose of the System </w:t>
      </w:r>
    </w:p>
    <w:p w14:paraId="68343588" w14:textId="77777777" w:rsidR="003B5320" w:rsidRPr="00A91345" w:rsidRDefault="00926970" w:rsidP="00926970">
      <w:pPr>
        <w:spacing w:after="0" w:line="240" w:lineRule="auto"/>
        <w:rPr>
          <w:rFonts w:ascii="Calibri" w:hAnsi="Calibri"/>
        </w:rPr>
      </w:pPr>
      <w:r w:rsidRPr="00A91345">
        <w:rPr>
          <w:rFonts w:ascii="Calibri" w:hAnsi="Calibri"/>
        </w:rPr>
        <w:t xml:space="preserve">The system has been installed with the primary purpose of reducing the threat of crime generally, protecting the premises and helping to ensure the safety of staff and visitors consistent with respect for the individuals' privacy. These purposes will be achieved by monitoring the system to: </w:t>
      </w:r>
    </w:p>
    <w:p w14:paraId="21F7E393" w14:textId="77777777" w:rsidR="003B5320" w:rsidRPr="00A91345" w:rsidRDefault="00926970" w:rsidP="006570DF">
      <w:pPr>
        <w:pStyle w:val="ListParagraph"/>
        <w:numPr>
          <w:ilvl w:val="0"/>
          <w:numId w:val="2"/>
        </w:numPr>
        <w:spacing w:after="0" w:line="240" w:lineRule="auto"/>
        <w:ind w:hanging="294"/>
        <w:rPr>
          <w:rFonts w:ascii="Calibri" w:hAnsi="Calibri"/>
        </w:rPr>
      </w:pPr>
      <w:r w:rsidRPr="00A91345">
        <w:rPr>
          <w:rFonts w:ascii="Calibri" w:hAnsi="Calibri"/>
        </w:rPr>
        <w:t xml:space="preserve">deter those having criminal intent </w:t>
      </w:r>
    </w:p>
    <w:p w14:paraId="2D212E10" w14:textId="77777777" w:rsidR="003B5320" w:rsidRPr="00A91345" w:rsidRDefault="00926970" w:rsidP="006570DF">
      <w:pPr>
        <w:pStyle w:val="ListParagraph"/>
        <w:numPr>
          <w:ilvl w:val="0"/>
          <w:numId w:val="2"/>
        </w:numPr>
        <w:spacing w:after="0" w:line="240" w:lineRule="auto"/>
        <w:ind w:left="709" w:hanging="283"/>
        <w:rPr>
          <w:rFonts w:ascii="Calibri" w:hAnsi="Calibri"/>
        </w:rPr>
      </w:pPr>
      <w:r w:rsidRPr="00A91345">
        <w:rPr>
          <w:rFonts w:ascii="Calibri" w:hAnsi="Calibri"/>
        </w:rPr>
        <w:t xml:space="preserve">assist in the prevention and detection of crime </w:t>
      </w:r>
    </w:p>
    <w:p w14:paraId="7004BC41" w14:textId="77777777" w:rsidR="003B5320" w:rsidRPr="00A91345" w:rsidRDefault="00926970" w:rsidP="006570DF">
      <w:pPr>
        <w:pStyle w:val="ListParagraph"/>
        <w:numPr>
          <w:ilvl w:val="0"/>
          <w:numId w:val="2"/>
        </w:numPr>
        <w:spacing w:after="0" w:line="240" w:lineRule="auto"/>
        <w:ind w:left="709" w:hanging="283"/>
        <w:rPr>
          <w:rFonts w:ascii="Calibri" w:hAnsi="Calibri"/>
        </w:rPr>
      </w:pPr>
      <w:r w:rsidRPr="00A91345">
        <w:rPr>
          <w:rFonts w:ascii="Calibri" w:hAnsi="Calibri"/>
        </w:rPr>
        <w:t xml:space="preserve">facilitate the identification, apprehension and prosecution of offenders in relation to crime and public order </w:t>
      </w:r>
    </w:p>
    <w:p w14:paraId="4731163F" w14:textId="77777777" w:rsidR="003B5320" w:rsidRPr="00A91345" w:rsidRDefault="00926970" w:rsidP="006570DF">
      <w:pPr>
        <w:pStyle w:val="ListParagraph"/>
        <w:numPr>
          <w:ilvl w:val="0"/>
          <w:numId w:val="2"/>
        </w:numPr>
        <w:spacing w:after="0" w:line="240" w:lineRule="auto"/>
        <w:ind w:left="709" w:hanging="283"/>
        <w:rPr>
          <w:rFonts w:ascii="Calibri" w:hAnsi="Calibri"/>
        </w:rPr>
      </w:pPr>
      <w:r w:rsidRPr="00A91345">
        <w:rPr>
          <w:rFonts w:ascii="Calibri" w:hAnsi="Calibri"/>
        </w:rPr>
        <w:t xml:space="preserve">to protect staff, visitors and members of the public with regard to their personal </w:t>
      </w:r>
      <w:proofErr w:type="gramStart"/>
      <w:r w:rsidRPr="00A91345">
        <w:rPr>
          <w:rFonts w:ascii="Calibri" w:hAnsi="Calibri"/>
        </w:rPr>
        <w:t>safety;</w:t>
      </w:r>
      <w:proofErr w:type="gramEnd"/>
    </w:p>
    <w:p w14:paraId="22EC8872" w14:textId="77777777" w:rsidR="003B5320" w:rsidRPr="00A91345" w:rsidRDefault="00926970" w:rsidP="006570DF">
      <w:pPr>
        <w:pStyle w:val="ListParagraph"/>
        <w:numPr>
          <w:ilvl w:val="0"/>
          <w:numId w:val="2"/>
        </w:numPr>
        <w:spacing w:after="0" w:line="240" w:lineRule="auto"/>
        <w:ind w:left="709" w:hanging="283"/>
        <w:rPr>
          <w:rFonts w:ascii="Calibri" w:hAnsi="Calibri"/>
        </w:rPr>
      </w:pPr>
      <w:r w:rsidRPr="00A91345">
        <w:rPr>
          <w:rFonts w:ascii="Calibri" w:hAnsi="Calibri"/>
        </w:rPr>
        <w:lastRenderedPageBreak/>
        <w:t xml:space="preserve">to protect the buildings and equipment, and the personal property of staff, volunteers, visitors and members of the </w:t>
      </w:r>
      <w:proofErr w:type="gramStart"/>
      <w:r w:rsidRPr="00A91345">
        <w:rPr>
          <w:rFonts w:ascii="Calibri" w:hAnsi="Calibri"/>
        </w:rPr>
        <w:t>public;</w:t>
      </w:r>
      <w:proofErr w:type="gramEnd"/>
      <w:r w:rsidRPr="00A91345">
        <w:rPr>
          <w:rFonts w:ascii="Calibri" w:hAnsi="Calibri"/>
        </w:rPr>
        <w:t xml:space="preserve"> </w:t>
      </w:r>
    </w:p>
    <w:p w14:paraId="65118986" w14:textId="77777777" w:rsidR="003B5320" w:rsidRPr="00A91345" w:rsidRDefault="00926970" w:rsidP="006570DF">
      <w:pPr>
        <w:pStyle w:val="ListParagraph"/>
        <w:numPr>
          <w:ilvl w:val="0"/>
          <w:numId w:val="2"/>
        </w:numPr>
        <w:spacing w:after="0" w:line="240" w:lineRule="auto"/>
        <w:ind w:left="709" w:hanging="283"/>
        <w:rPr>
          <w:rFonts w:ascii="Calibri" w:hAnsi="Calibri"/>
        </w:rPr>
      </w:pPr>
      <w:r w:rsidRPr="00A91345">
        <w:rPr>
          <w:rFonts w:ascii="Calibri" w:hAnsi="Calibri"/>
        </w:rPr>
        <w:t xml:space="preserve">to support the police and community in preventing and detecting crime, and to assist in the identification and apprehension of offenders </w:t>
      </w:r>
    </w:p>
    <w:p w14:paraId="073A8ACE" w14:textId="77777777" w:rsidR="003B5320" w:rsidRPr="00A91345" w:rsidRDefault="00926970" w:rsidP="006570DF">
      <w:pPr>
        <w:pStyle w:val="ListParagraph"/>
        <w:numPr>
          <w:ilvl w:val="0"/>
          <w:numId w:val="2"/>
        </w:numPr>
        <w:spacing w:after="0" w:line="240" w:lineRule="auto"/>
        <w:ind w:left="709" w:hanging="283"/>
        <w:rPr>
          <w:rFonts w:ascii="Calibri" w:hAnsi="Calibri"/>
        </w:rPr>
      </w:pPr>
      <w:r w:rsidRPr="00A91345">
        <w:rPr>
          <w:rFonts w:ascii="Calibri" w:hAnsi="Calibri"/>
        </w:rPr>
        <w:t xml:space="preserve">to monitor the security and integrity of the site, deliveries and arrivals, including car parking </w:t>
      </w:r>
    </w:p>
    <w:p w14:paraId="604E84B7" w14:textId="3F464E67" w:rsidR="003B5320" w:rsidRPr="00A91345" w:rsidRDefault="00926970" w:rsidP="006570DF">
      <w:pPr>
        <w:pStyle w:val="ListParagraph"/>
        <w:numPr>
          <w:ilvl w:val="0"/>
          <w:numId w:val="2"/>
        </w:numPr>
        <w:spacing w:after="0" w:line="240" w:lineRule="auto"/>
        <w:ind w:left="709" w:hanging="283"/>
        <w:rPr>
          <w:rFonts w:ascii="Calibri" w:hAnsi="Calibri"/>
        </w:rPr>
      </w:pPr>
      <w:r w:rsidRPr="00A91345">
        <w:rPr>
          <w:rFonts w:ascii="Calibri" w:hAnsi="Calibri"/>
        </w:rPr>
        <w:t xml:space="preserve">to monitor staff and contractors when carrying out work duties </w:t>
      </w:r>
    </w:p>
    <w:p w14:paraId="4D96658B" w14:textId="60E65554" w:rsidR="003B5320" w:rsidRPr="00A91345" w:rsidRDefault="00926970" w:rsidP="006570DF">
      <w:pPr>
        <w:pStyle w:val="ListParagraph"/>
        <w:numPr>
          <w:ilvl w:val="0"/>
          <w:numId w:val="2"/>
        </w:numPr>
        <w:tabs>
          <w:tab w:val="left" w:pos="709"/>
        </w:tabs>
        <w:spacing w:after="0" w:line="240" w:lineRule="auto"/>
        <w:ind w:left="851" w:hanging="425"/>
        <w:rPr>
          <w:rFonts w:ascii="Calibri" w:hAnsi="Calibri"/>
        </w:rPr>
      </w:pPr>
      <w:r w:rsidRPr="00A91345">
        <w:rPr>
          <w:rFonts w:ascii="Calibri" w:hAnsi="Calibri"/>
        </w:rPr>
        <w:t>to monitor and uphold site rules among staff, visitors and contractors in line with the</w:t>
      </w:r>
      <w:r w:rsidR="00A91345" w:rsidRPr="00A91345">
        <w:rPr>
          <w:rFonts w:ascii="Calibri" w:hAnsi="Calibri"/>
        </w:rPr>
        <w:t xml:space="preserve"> </w:t>
      </w:r>
      <w:r w:rsidRPr="00A91345">
        <w:rPr>
          <w:rFonts w:ascii="Calibri" w:hAnsi="Calibri"/>
        </w:rPr>
        <w:t xml:space="preserve">health and safety and the use of equipment on site. </w:t>
      </w:r>
    </w:p>
    <w:p w14:paraId="7CA36ADB" w14:textId="77777777" w:rsidR="003B5320" w:rsidRPr="00A91345" w:rsidRDefault="003B5320" w:rsidP="003B5320">
      <w:pPr>
        <w:pStyle w:val="ListParagraph"/>
        <w:tabs>
          <w:tab w:val="left" w:pos="851"/>
        </w:tabs>
        <w:spacing w:after="0" w:line="240" w:lineRule="auto"/>
        <w:ind w:left="851"/>
        <w:rPr>
          <w:rFonts w:ascii="Calibri" w:hAnsi="Calibri"/>
        </w:rPr>
      </w:pPr>
    </w:p>
    <w:p w14:paraId="44FE35D8" w14:textId="3A6DA647" w:rsidR="003B5320" w:rsidRPr="00A91345" w:rsidRDefault="00926970" w:rsidP="003B5320">
      <w:pPr>
        <w:spacing w:after="0" w:line="240" w:lineRule="auto"/>
        <w:rPr>
          <w:rFonts w:ascii="Calibri" w:hAnsi="Calibri"/>
        </w:rPr>
      </w:pPr>
      <w:r w:rsidRPr="00A91345">
        <w:rPr>
          <w:rFonts w:ascii="Calibri" w:hAnsi="Calibri"/>
        </w:rPr>
        <w:t>The system will only be utilised for the purposes stated above.</w:t>
      </w:r>
    </w:p>
    <w:p w14:paraId="1B90B947" w14:textId="77777777" w:rsidR="003B5320" w:rsidRPr="00A91345" w:rsidRDefault="003B5320" w:rsidP="003B5320">
      <w:pPr>
        <w:pStyle w:val="ListParagraph"/>
        <w:spacing w:after="0" w:line="240" w:lineRule="auto"/>
        <w:rPr>
          <w:rFonts w:ascii="Calibri" w:hAnsi="Calibri"/>
        </w:rPr>
      </w:pPr>
    </w:p>
    <w:p w14:paraId="64F1B886" w14:textId="77777777" w:rsidR="00A91345" w:rsidRPr="00A91345" w:rsidRDefault="00926970" w:rsidP="003B5320">
      <w:pPr>
        <w:spacing w:after="0" w:line="240" w:lineRule="auto"/>
        <w:rPr>
          <w:rFonts w:ascii="Calibri" w:hAnsi="Calibri"/>
          <w:b/>
          <w:bCs/>
        </w:rPr>
      </w:pPr>
      <w:r w:rsidRPr="00A91345">
        <w:rPr>
          <w:rFonts w:ascii="Calibri" w:hAnsi="Calibri"/>
          <w:b/>
          <w:bCs/>
        </w:rPr>
        <w:t xml:space="preserve">4.0 Live and Stored Images </w:t>
      </w:r>
    </w:p>
    <w:p w14:paraId="573FDCCB" w14:textId="77777777" w:rsidR="00A91345" w:rsidRPr="00A91345" w:rsidRDefault="00926970" w:rsidP="003B5320">
      <w:pPr>
        <w:spacing w:after="0" w:line="240" w:lineRule="auto"/>
        <w:rPr>
          <w:rFonts w:ascii="Calibri" w:hAnsi="Calibri"/>
        </w:rPr>
      </w:pPr>
      <w:r w:rsidRPr="00A91345">
        <w:rPr>
          <w:rFonts w:ascii="Calibri" w:hAnsi="Calibri"/>
        </w:rPr>
        <w:t>Image</w:t>
      </w:r>
      <w:r w:rsidR="00A91345" w:rsidRPr="00A91345">
        <w:rPr>
          <w:rFonts w:ascii="Calibri" w:hAnsi="Calibri"/>
        </w:rPr>
        <w:t>s</w:t>
      </w:r>
      <w:r w:rsidRPr="00A91345">
        <w:rPr>
          <w:rFonts w:ascii="Calibri" w:hAnsi="Calibri"/>
        </w:rPr>
        <w:t xml:space="preserve"> captured by the system will be monitored and recorded by staff having responsibilities for site security and in addition during set periods images may be viewed and recorded by the ARC/RVRC at the address below; Access is restricted to authorised members of senior management, duty personnel and management, police officers and any other person with statutory powers of entry. </w:t>
      </w:r>
    </w:p>
    <w:p w14:paraId="33D69491" w14:textId="77777777" w:rsidR="00A91345" w:rsidRPr="00A91345" w:rsidRDefault="00A91345" w:rsidP="003B5320">
      <w:pPr>
        <w:spacing w:after="0" w:line="240" w:lineRule="auto"/>
        <w:rPr>
          <w:rFonts w:ascii="Calibri" w:hAnsi="Calibri"/>
        </w:rPr>
      </w:pPr>
    </w:p>
    <w:p w14:paraId="21080CEA" w14:textId="77777777" w:rsidR="00A91345" w:rsidRPr="00A91345" w:rsidRDefault="00926970" w:rsidP="003B5320">
      <w:pPr>
        <w:spacing w:after="0" w:line="240" w:lineRule="auto"/>
        <w:rPr>
          <w:rFonts w:ascii="Calibri" w:hAnsi="Calibri"/>
          <w:b/>
          <w:bCs/>
        </w:rPr>
      </w:pPr>
      <w:r w:rsidRPr="00A91345">
        <w:rPr>
          <w:rFonts w:ascii="Calibri" w:hAnsi="Calibri"/>
          <w:b/>
          <w:bCs/>
        </w:rPr>
        <w:t xml:space="preserve">5.0 Administration and Procedures </w:t>
      </w:r>
    </w:p>
    <w:p w14:paraId="6A81FB64" w14:textId="77777777" w:rsidR="00A91345" w:rsidRPr="00A91345" w:rsidRDefault="00926970" w:rsidP="003B5320">
      <w:pPr>
        <w:spacing w:after="0" w:line="240" w:lineRule="auto"/>
        <w:rPr>
          <w:rFonts w:ascii="Calibri" w:hAnsi="Calibri"/>
        </w:rPr>
      </w:pPr>
      <w:r w:rsidRPr="00A91345">
        <w:rPr>
          <w:rFonts w:ascii="Calibri" w:hAnsi="Calibri"/>
        </w:rPr>
        <w:t xml:space="preserve">It is recognised that images are sensitive material and subject to the provisions of the Data Protection Act 1998; the Manager responsible for the system will ensure day to day compliance with the Act. All CCTV recordings will be handled in strict accordance with this policy and recorded images will be retained for a maximum of 31 days, excepting any specific images that are identified as providing evidential information under the purposes of the scheme, in which case they will be held until completion of any investigations or prosecutions. </w:t>
      </w:r>
    </w:p>
    <w:p w14:paraId="7713B1F2" w14:textId="77777777" w:rsidR="00A91345" w:rsidRPr="00A91345" w:rsidRDefault="00A91345" w:rsidP="003B5320">
      <w:pPr>
        <w:spacing w:after="0" w:line="240" w:lineRule="auto"/>
        <w:rPr>
          <w:rFonts w:ascii="Calibri" w:hAnsi="Calibri"/>
        </w:rPr>
      </w:pPr>
    </w:p>
    <w:p w14:paraId="6282A59B" w14:textId="77777777" w:rsidR="00A91345" w:rsidRPr="00A91345" w:rsidRDefault="00926970" w:rsidP="003B5320">
      <w:pPr>
        <w:spacing w:after="0" w:line="240" w:lineRule="auto"/>
        <w:rPr>
          <w:rFonts w:ascii="Calibri" w:hAnsi="Calibri"/>
          <w:b/>
          <w:bCs/>
        </w:rPr>
      </w:pPr>
      <w:r w:rsidRPr="00A91345">
        <w:rPr>
          <w:rFonts w:ascii="Calibri" w:hAnsi="Calibri"/>
          <w:b/>
          <w:bCs/>
        </w:rPr>
        <w:t xml:space="preserve">6.0 Staff </w:t>
      </w:r>
    </w:p>
    <w:p w14:paraId="3EBD3899" w14:textId="77777777" w:rsidR="00A91345" w:rsidRPr="00A91345" w:rsidRDefault="00926970" w:rsidP="003B5320">
      <w:pPr>
        <w:spacing w:after="0" w:line="240" w:lineRule="auto"/>
        <w:rPr>
          <w:rFonts w:ascii="Calibri" w:hAnsi="Calibri"/>
        </w:rPr>
      </w:pPr>
      <w:r w:rsidRPr="00A91345">
        <w:rPr>
          <w:rFonts w:ascii="Calibri" w:hAnsi="Calibri"/>
        </w:rPr>
        <w:t xml:space="preserve">All staff having access to the CCTV system are made aware of the sensitivity of handling CCTV images and recordings. The Manager responsible ensures that all staff are fully briefed and trained in respect of their responsibilities from the use of CCTV. Training in the requirements of the Data Protection Act is given to all those required to have access to CCTV recordings. </w:t>
      </w:r>
    </w:p>
    <w:p w14:paraId="0502133A" w14:textId="77777777" w:rsidR="00A91345" w:rsidRPr="00A91345" w:rsidRDefault="00A91345" w:rsidP="003B5320">
      <w:pPr>
        <w:spacing w:after="0" w:line="240" w:lineRule="auto"/>
        <w:rPr>
          <w:rFonts w:ascii="Calibri" w:hAnsi="Calibri"/>
        </w:rPr>
      </w:pPr>
    </w:p>
    <w:p w14:paraId="432A82BD" w14:textId="77777777" w:rsidR="00A91345" w:rsidRPr="00A91345" w:rsidRDefault="00926970" w:rsidP="003B5320">
      <w:pPr>
        <w:spacing w:after="0" w:line="240" w:lineRule="auto"/>
        <w:rPr>
          <w:rFonts w:ascii="Calibri" w:hAnsi="Calibri"/>
          <w:b/>
          <w:bCs/>
        </w:rPr>
      </w:pPr>
      <w:r w:rsidRPr="00A91345">
        <w:rPr>
          <w:rFonts w:ascii="Calibri" w:hAnsi="Calibri"/>
          <w:b/>
          <w:bCs/>
        </w:rPr>
        <w:t xml:space="preserve">7.0 Recordings </w:t>
      </w:r>
    </w:p>
    <w:p w14:paraId="30256320" w14:textId="77777777" w:rsidR="00A91345" w:rsidRPr="00A91345" w:rsidRDefault="00926970" w:rsidP="003B5320">
      <w:pPr>
        <w:spacing w:after="0" w:line="240" w:lineRule="auto"/>
        <w:rPr>
          <w:rFonts w:ascii="Calibri" w:hAnsi="Calibri"/>
        </w:rPr>
      </w:pPr>
      <w:r w:rsidRPr="00A91345">
        <w:rPr>
          <w:rFonts w:ascii="Calibri" w:hAnsi="Calibri"/>
        </w:rPr>
        <w:t xml:space="preserve">The stored footage has a retention period up to 31 days, after which the recording equipment automatically overwrites the footage thus deleting it. If the footage is deemed to be of evidential value this can be put onto USB, each recording is uniquely identified and all activities associated with it are recorded in the Recording Log up to and including its final erasure and disposal. The Recording Log is kept secure and access to it is only available to relevant members of staff. </w:t>
      </w:r>
    </w:p>
    <w:p w14:paraId="4FF67B40" w14:textId="77777777" w:rsidR="00A91345" w:rsidRPr="00A91345" w:rsidRDefault="00A91345" w:rsidP="003B5320">
      <w:pPr>
        <w:spacing w:after="0" w:line="240" w:lineRule="auto"/>
        <w:rPr>
          <w:rFonts w:ascii="Calibri" w:hAnsi="Calibri"/>
          <w:b/>
          <w:bCs/>
        </w:rPr>
      </w:pPr>
    </w:p>
    <w:p w14:paraId="503882A9" w14:textId="77777777" w:rsidR="00A91345" w:rsidRPr="00A91345" w:rsidRDefault="00926970" w:rsidP="003B5320">
      <w:pPr>
        <w:spacing w:after="0" w:line="240" w:lineRule="auto"/>
        <w:rPr>
          <w:rFonts w:ascii="Calibri" w:hAnsi="Calibri"/>
          <w:b/>
          <w:bCs/>
        </w:rPr>
      </w:pPr>
      <w:r w:rsidRPr="00A91345">
        <w:rPr>
          <w:rFonts w:ascii="Calibri" w:hAnsi="Calibri"/>
          <w:b/>
          <w:bCs/>
        </w:rPr>
        <w:t xml:space="preserve">8.0 Maintenance </w:t>
      </w:r>
    </w:p>
    <w:p w14:paraId="4C4F6BD1" w14:textId="736FB948" w:rsidR="00DF2225" w:rsidRDefault="00926970" w:rsidP="003B5320">
      <w:pPr>
        <w:spacing w:after="0" w:line="240" w:lineRule="auto"/>
        <w:rPr>
          <w:rFonts w:ascii="Calibri" w:hAnsi="Calibri"/>
        </w:rPr>
      </w:pPr>
      <w:r w:rsidRPr="00A91345">
        <w:rPr>
          <w:rFonts w:ascii="Calibri" w:hAnsi="Calibri"/>
        </w:rPr>
        <w:t>A planned programme of preventive maintenance and system checks will be performed at least once per annum. All visits for Preventative and corrective visits shall be recorded</w:t>
      </w:r>
    </w:p>
    <w:p w14:paraId="2023F10D" w14:textId="1DE336CC" w:rsidR="006570DF" w:rsidRDefault="006570DF" w:rsidP="003B5320">
      <w:pPr>
        <w:spacing w:after="0" w:line="240" w:lineRule="auto"/>
        <w:rPr>
          <w:rFonts w:ascii="Calibri" w:hAnsi="Calibri"/>
        </w:rPr>
      </w:pPr>
    </w:p>
    <w:p w14:paraId="30B9F6FE" w14:textId="29CA5E62" w:rsidR="006570DF" w:rsidRPr="006570DF" w:rsidRDefault="006570DF" w:rsidP="003B5320">
      <w:pPr>
        <w:spacing w:after="0" w:line="240" w:lineRule="auto"/>
        <w:rPr>
          <w:rFonts w:ascii="Calibri" w:hAnsi="Calibri"/>
          <w:b/>
          <w:bCs/>
        </w:rPr>
      </w:pPr>
      <w:r w:rsidRPr="006570DF">
        <w:rPr>
          <w:rFonts w:ascii="Calibri" w:hAnsi="Calibri"/>
          <w:b/>
          <w:bCs/>
        </w:rPr>
        <w:t>9.0 Access to records</w:t>
      </w:r>
    </w:p>
    <w:p w14:paraId="5393B13D" w14:textId="74B4CC8A" w:rsidR="006570DF" w:rsidRDefault="006570DF" w:rsidP="003B5320">
      <w:pPr>
        <w:spacing w:after="0" w:line="240" w:lineRule="auto"/>
        <w:rPr>
          <w:rFonts w:ascii="Calibri" w:hAnsi="Calibri"/>
        </w:rPr>
      </w:pPr>
      <w:r>
        <w:rPr>
          <w:rFonts w:ascii="Calibri" w:hAnsi="Calibri"/>
        </w:rPr>
        <w:t xml:space="preserve">CCTV images form part of the patient record. Should a patient wish to review CCTV footage in relation to a specific incident they should complete a SARS form </w:t>
      </w:r>
      <w:r w:rsidR="00975E1B">
        <w:rPr>
          <w:rFonts w:ascii="Calibri" w:hAnsi="Calibri"/>
        </w:rPr>
        <w:t xml:space="preserve">detailing footage required </w:t>
      </w:r>
      <w:r>
        <w:rPr>
          <w:rFonts w:ascii="Calibri" w:hAnsi="Calibri"/>
        </w:rPr>
        <w:t xml:space="preserve">and submit this to the </w:t>
      </w:r>
      <w:r w:rsidR="00975E1B">
        <w:rPr>
          <w:rFonts w:ascii="Calibri" w:hAnsi="Calibri"/>
        </w:rPr>
        <w:t>practice</w:t>
      </w:r>
      <w:r>
        <w:rPr>
          <w:rFonts w:ascii="Calibri" w:hAnsi="Calibri"/>
        </w:rPr>
        <w:t xml:space="preserve"> within 31 days of the specific incident occurring. Please note that only public areas of the practice (</w:t>
      </w:r>
      <w:proofErr w:type="spellStart"/>
      <w:r>
        <w:rPr>
          <w:rFonts w:ascii="Calibri" w:hAnsi="Calibri"/>
        </w:rPr>
        <w:t>eg</w:t>
      </w:r>
      <w:proofErr w:type="spellEnd"/>
      <w:r>
        <w:rPr>
          <w:rFonts w:ascii="Calibri" w:hAnsi="Calibri"/>
        </w:rPr>
        <w:t xml:space="preserve"> waiting room, entrance and exits) are currently covered by CCTV images. </w:t>
      </w:r>
    </w:p>
    <w:p w14:paraId="0BD9DD9B" w14:textId="77777777" w:rsidR="008368FE" w:rsidRDefault="008368FE" w:rsidP="003B5320">
      <w:pPr>
        <w:spacing w:after="0" w:line="240" w:lineRule="auto"/>
        <w:rPr>
          <w:rFonts w:ascii="Calibri" w:hAnsi="Calibri"/>
        </w:rPr>
      </w:pPr>
    </w:p>
    <w:p w14:paraId="57DF54B2" w14:textId="0E9BFF19" w:rsidR="008368FE" w:rsidRPr="008368FE" w:rsidRDefault="008368FE" w:rsidP="00763F58">
      <w:pPr>
        <w:rPr>
          <w:rFonts w:ascii="Calibri" w:hAnsi="Calibri"/>
          <w:b/>
          <w:bCs/>
        </w:rPr>
      </w:pPr>
      <w:r w:rsidRPr="008368FE">
        <w:rPr>
          <w:rFonts w:ascii="Calibri" w:hAnsi="Calibri"/>
          <w:b/>
          <w:bCs/>
        </w:rPr>
        <w:t xml:space="preserve">10.0 Points of contact </w:t>
      </w:r>
    </w:p>
    <w:tbl>
      <w:tblPr>
        <w:tblStyle w:val="TableGrid"/>
        <w:tblW w:w="0" w:type="auto"/>
        <w:tblLook w:val="04A0" w:firstRow="1" w:lastRow="0" w:firstColumn="1" w:lastColumn="0" w:noHBand="0" w:noVBand="1"/>
      </w:tblPr>
      <w:tblGrid>
        <w:gridCol w:w="3005"/>
        <w:gridCol w:w="2802"/>
        <w:gridCol w:w="3209"/>
      </w:tblGrid>
      <w:tr w:rsidR="008368FE" w14:paraId="43D2B26B" w14:textId="77777777" w:rsidTr="008368FE">
        <w:tc>
          <w:tcPr>
            <w:tcW w:w="3005" w:type="dxa"/>
          </w:tcPr>
          <w:p w14:paraId="3833B247" w14:textId="3145D074" w:rsidR="008368FE" w:rsidRDefault="008368FE" w:rsidP="003B5320">
            <w:pPr>
              <w:rPr>
                <w:rFonts w:ascii="Calibri" w:hAnsi="Calibri"/>
              </w:rPr>
            </w:pPr>
            <w:r>
              <w:rPr>
                <w:rFonts w:ascii="Calibri" w:hAnsi="Calibri"/>
              </w:rPr>
              <w:lastRenderedPageBreak/>
              <w:t>Operations Manager</w:t>
            </w:r>
          </w:p>
        </w:tc>
        <w:tc>
          <w:tcPr>
            <w:tcW w:w="2802" w:type="dxa"/>
          </w:tcPr>
          <w:p w14:paraId="324B31AC" w14:textId="51B1401F" w:rsidR="008368FE" w:rsidRDefault="008368FE" w:rsidP="003B5320">
            <w:pPr>
              <w:rPr>
                <w:rFonts w:ascii="Calibri" w:hAnsi="Calibri"/>
              </w:rPr>
            </w:pPr>
            <w:r>
              <w:rPr>
                <w:rFonts w:ascii="Calibri" w:hAnsi="Calibri"/>
              </w:rPr>
              <w:t xml:space="preserve">Robert McDermott </w:t>
            </w:r>
          </w:p>
        </w:tc>
        <w:tc>
          <w:tcPr>
            <w:tcW w:w="3209" w:type="dxa"/>
          </w:tcPr>
          <w:p w14:paraId="2971071C" w14:textId="77777777" w:rsidR="008368FE" w:rsidRDefault="008368FE" w:rsidP="003B5320">
            <w:pPr>
              <w:rPr>
                <w:rFonts w:ascii="Calibri" w:hAnsi="Calibri"/>
              </w:rPr>
            </w:pPr>
            <w:r>
              <w:rPr>
                <w:rFonts w:ascii="Calibri" w:hAnsi="Calibri"/>
              </w:rPr>
              <w:t>To apply for access to records</w:t>
            </w:r>
          </w:p>
          <w:p w14:paraId="09BD7233" w14:textId="2FCB02A5" w:rsidR="008368FE" w:rsidRDefault="008368FE" w:rsidP="003B5320">
            <w:pPr>
              <w:rPr>
                <w:rFonts w:ascii="Calibri" w:hAnsi="Calibri"/>
              </w:rPr>
            </w:pPr>
            <w:r>
              <w:rPr>
                <w:rFonts w:ascii="Calibri" w:hAnsi="Calibri"/>
              </w:rPr>
              <w:t>Gmicb-sto.p88005-admin@nhs.net</w:t>
            </w:r>
          </w:p>
        </w:tc>
      </w:tr>
      <w:tr w:rsidR="008368FE" w14:paraId="41641BC3" w14:textId="77777777" w:rsidTr="008368FE">
        <w:tc>
          <w:tcPr>
            <w:tcW w:w="3005" w:type="dxa"/>
          </w:tcPr>
          <w:p w14:paraId="05138CF0" w14:textId="17FC78DB" w:rsidR="008368FE" w:rsidRDefault="008368FE" w:rsidP="003B5320">
            <w:pPr>
              <w:rPr>
                <w:rFonts w:ascii="Calibri" w:hAnsi="Calibri"/>
              </w:rPr>
            </w:pPr>
            <w:r>
              <w:rPr>
                <w:rFonts w:ascii="Calibri" w:hAnsi="Calibri"/>
              </w:rPr>
              <w:t>Data Protection Officer</w:t>
            </w:r>
          </w:p>
        </w:tc>
        <w:tc>
          <w:tcPr>
            <w:tcW w:w="2802" w:type="dxa"/>
          </w:tcPr>
          <w:p w14:paraId="5A129366" w14:textId="234909B4" w:rsidR="008368FE" w:rsidRDefault="00EB0E39" w:rsidP="003B5320">
            <w:pPr>
              <w:rPr>
                <w:rFonts w:ascii="Calibri" w:hAnsi="Calibri"/>
              </w:rPr>
            </w:pPr>
            <w:r>
              <w:rPr>
                <w:rFonts w:ascii="Calibri" w:hAnsi="Calibri"/>
              </w:rPr>
              <w:t xml:space="preserve">Ruth Quinn </w:t>
            </w:r>
            <w:r w:rsidR="008368FE">
              <w:rPr>
                <w:rFonts w:ascii="Calibri" w:hAnsi="Calibri"/>
              </w:rPr>
              <w:t xml:space="preserve"> </w:t>
            </w:r>
          </w:p>
        </w:tc>
        <w:tc>
          <w:tcPr>
            <w:tcW w:w="3209" w:type="dxa"/>
          </w:tcPr>
          <w:p w14:paraId="15ADA372" w14:textId="3A5AF538" w:rsidR="008368FE" w:rsidRDefault="00EB0E39" w:rsidP="003B5320">
            <w:pPr>
              <w:rPr>
                <w:rFonts w:ascii="Calibri" w:hAnsi="Calibri"/>
              </w:rPr>
            </w:pPr>
            <w:r w:rsidRPr="00EB0E39">
              <w:rPr>
                <w:rFonts w:ascii="Calibri" w:hAnsi="Calibri"/>
              </w:rPr>
              <w:t>Nhsgm.gmpdpo@nhs.net</w:t>
            </w:r>
          </w:p>
        </w:tc>
      </w:tr>
      <w:tr w:rsidR="008368FE" w14:paraId="2F25E91B" w14:textId="77777777" w:rsidTr="008368FE">
        <w:tc>
          <w:tcPr>
            <w:tcW w:w="3005" w:type="dxa"/>
          </w:tcPr>
          <w:p w14:paraId="3889EF64" w14:textId="06A607EC" w:rsidR="008368FE" w:rsidRDefault="008368FE" w:rsidP="003B5320">
            <w:pPr>
              <w:rPr>
                <w:rFonts w:ascii="Calibri" w:hAnsi="Calibri"/>
              </w:rPr>
            </w:pPr>
            <w:r>
              <w:rPr>
                <w:rFonts w:ascii="Calibri" w:hAnsi="Calibri"/>
              </w:rPr>
              <w:t>Practice Manager</w:t>
            </w:r>
          </w:p>
        </w:tc>
        <w:tc>
          <w:tcPr>
            <w:tcW w:w="2802" w:type="dxa"/>
          </w:tcPr>
          <w:p w14:paraId="1EB1AA38" w14:textId="1364288B" w:rsidR="008368FE" w:rsidRDefault="008368FE" w:rsidP="003B5320">
            <w:pPr>
              <w:rPr>
                <w:rFonts w:ascii="Calibri" w:hAnsi="Calibri"/>
              </w:rPr>
            </w:pPr>
            <w:r>
              <w:rPr>
                <w:rFonts w:ascii="Calibri" w:hAnsi="Calibri"/>
              </w:rPr>
              <w:t xml:space="preserve">Jenny Webster </w:t>
            </w:r>
          </w:p>
        </w:tc>
        <w:tc>
          <w:tcPr>
            <w:tcW w:w="3209" w:type="dxa"/>
          </w:tcPr>
          <w:p w14:paraId="20DBE67C" w14:textId="17FB45CA" w:rsidR="008368FE" w:rsidRDefault="008368FE" w:rsidP="003B5320">
            <w:pPr>
              <w:rPr>
                <w:rFonts w:ascii="Calibri" w:hAnsi="Calibri"/>
              </w:rPr>
            </w:pPr>
            <w:r>
              <w:rPr>
                <w:rFonts w:ascii="Calibri" w:hAnsi="Calibri"/>
              </w:rPr>
              <w:t>Gmicb-sto.p88005-admin@nhs.net</w:t>
            </w:r>
          </w:p>
        </w:tc>
      </w:tr>
      <w:tr w:rsidR="008368FE" w14:paraId="6718FF9B" w14:textId="77777777" w:rsidTr="008368FE">
        <w:tc>
          <w:tcPr>
            <w:tcW w:w="3005" w:type="dxa"/>
          </w:tcPr>
          <w:p w14:paraId="5C6C8447" w14:textId="4ADCA578" w:rsidR="008368FE" w:rsidRDefault="008368FE" w:rsidP="003B5320">
            <w:pPr>
              <w:rPr>
                <w:rFonts w:ascii="Calibri" w:hAnsi="Calibri"/>
              </w:rPr>
            </w:pPr>
            <w:r>
              <w:rPr>
                <w:rFonts w:ascii="Calibri" w:hAnsi="Calibri"/>
              </w:rPr>
              <w:t>Complaints Manager</w:t>
            </w:r>
          </w:p>
        </w:tc>
        <w:tc>
          <w:tcPr>
            <w:tcW w:w="2802" w:type="dxa"/>
          </w:tcPr>
          <w:p w14:paraId="4A1B7EF8" w14:textId="46BB21ED" w:rsidR="008368FE" w:rsidRDefault="008368FE" w:rsidP="003B5320">
            <w:pPr>
              <w:rPr>
                <w:rFonts w:ascii="Calibri" w:hAnsi="Calibri"/>
              </w:rPr>
            </w:pPr>
            <w:r>
              <w:rPr>
                <w:rFonts w:ascii="Calibri" w:hAnsi="Calibri"/>
              </w:rPr>
              <w:t>Robert McDermott</w:t>
            </w:r>
          </w:p>
        </w:tc>
        <w:tc>
          <w:tcPr>
            <w:tcW w:w="3209" w:type="dxa"/>
          </w:tcPr>
          <w:p w14:paraId="1BE2CE82" w14:textId="6D014386" w:rsidR="008368FE" w:rsidRDefault="008368FE" w:rsidP="003B5320">
            <w:pPr>
              <w:rPr>
                <w:rFonts w:ascii="Calibri" w:hAnsi="Calibri"/>
              </w:rPr>
            </w:pPr>
            <w:r>
              <w:rPr>
                <w:rFonts w:ascii="Calibri" w:hAnsi="Calibri"/>
              </w:rPr>
              <w:t>Gmicb-sto.p88005-admin@nhs.net</w:t>
            </w:r>
          </w:p>
        </w:tc>
      </w:tr>
      <w:tr w:rsidR="008368FE" w14:paraId="6A6C5C8F" w14:textId="77777777" w:rsidTr="008368FE">
        <w:tc>
          <w:tcPr>
            <w:tcW w:w="3005" w:type="dxa"/>
          </w:tcPr>
          <w:p w14:paraId="4512C7DB" w14:textId="7AF1BC2B" w:rsidR="008368FE" w:rsidRDefault="008368FE" w:rsidP="003B5320">
            <w:pPr>
              <w:rPr>
                <w:rFonts w:ascii="Calibri" w:hAnsi="Calibri"/>
              </w:rPr>
            </w:pPr>
            <w:r>
              <w:rPr>
                <w:rFonts w:ascii="Calibri" w:hAnsi="Calibri"/>
              </w:rPr>
              <w:t xml:space="preserve">Caldicott Guardian </w:t>
            </w:r>
          </w:p>
        </w:tc>
        <w:tc>
          <w:tcPr>
            <w:tcW w:w="2802" w:type="dxa"/>
          </w:tcPr>
          <w:p w14:paraId="7C8A01A2" w14:textId="761A31ED" w:rsidR="008368FE" w:rsidRDefault="008368FE" w:rsidP="003B5320">
            <w:pPr>
              <w:rPr>
                <w:rFonts w:ascii="Calibri" w:hAnsi="Calibri"/>
              </w:rPr>
            </w:pPr>
            <w:r>
              <w:rPr>
                <w:rFonts w:ascii="Calibri" w:hAnsi="Calibri"/>
              </w:rPr>
              <w:t xml:space="preserve">Dr M </w:t>
            </w:r>
            <w:proofErr w:type="spellStart"/>
            <w:r>
              <w:rPr>
                <w:rFonts w:ascii="Calibri" w:hAnsi="Calibri"/>
              </w:rPr>
              <w:t>Saksena</w:t>
            </w:r>
            <w:proofErr w:type="spellEnd"/>
            <w:r>
              <w:rPr>
                <w:rFonts w:ascii="Calibri" w:hAnsi="Calibri"/>
              </w:rPr>
              <w:t xml:space="preserve"> Joye </w:t>
            </w:r>
          </w:p>
        </w:tc>
        <w:tc>
          <w:tcPr>
            <w:tcW w:w="3209" w:type="dxa"/>
          </w:tcPr>
          <w:p w14:paraId="556DA554" w14:textId="648860F1" w:rsidR="008368FE" w:rsidRDefault="008368FE" w:rsidP="003B5320">
            <w:pPr>
              <w:rPr>
                <w:rFonts w:ascii="Calibri" w:hAnsi="Calibri"/>
              </w:rPr>
            </w:pPr>
            <w:r>
              <w:rPr>
                <w:rFonts w:ascii="Calibri" w:hAnsi="Calibri"/>
              </w:rPr>
              <w:t>Gmicb-sto.p88005-admin@nhs.net</w:t>
            </w:r>
          </w:p>
        </w:tc>
      </w:tr>
      <w:tr w:rsidR="008368FE" w14:paraId="56A58F60" w14:textId="77777777" w:rsidTr="008368FE">
        <w:tc>
          <w:tcPr>
            <w:tcW w:w="3005" w:type="dxa"/>
          </w:tcPr>
          <w:p w14:paraId="5A27BA02" w14:textId="3C85DA2C" w:rsidR="008368FE" w:rsidRDefault="00256FEC" w:rsidP="003B5320">
            <w:pPr>
              <w:rPr>
                <w:rFonts w:ascii="Calibri" w:hAnsi="Calibri"/>
              </w:rPr>
            </w:pPr>
            <w:r>
              <w:rPr>
                <w:rFonts w:ascii="Calibri" w:hAnsi="Calibri"/>
              </w:rPr>
              <w:t xml:space="preserve">CCTV Provider </w:t>
            </w:r>
          </w:p>
        </w:tc>
        <w:tc>
          <w:tcPr>
            <w:tcW w:w="2802" w:type="dxa"/>
          </w:tcPr>
          <w:p w14:paraId="4117B352" w14:textId="4DED0932" w:rsidR="008368FE" w:rsidRDefault="00763F58" w:rsidP="003B5320">
            <w:pPr>
              <w:rPr>
                <w:rFonts w:ascii="Calibri" w:hAnsi="Calibri"/>
              </w:rPr>
            </w:pPr>
            <w:r>
              <w:rPr>
                <w:rFonts w:ascii="Calibri" w:hAnsi="Calibri"/>
              </w:rPr>
              <w:t xml:space="preserve">Advanced Security Systems </w:t>
            </w:r>
            <w:r w:rsidR="00256FEC">
              <w:rPr>
                <w:rFonts w:ascii="Calibri" w:hAnsi="Calibri"/>
              </w:rPr>
              <w:t xml:space="preserve">Annex-C System provider </w:t>
            </w:r>
          </w:p>
        </w:tc>
        <w:tc>
          <w:tcPr>
            <w:tcW w:w="3209" w:type="dxa"/>
          </w:tcPr>
          <w:p w14:paraId="45472D67" w14:textId="258A2BF3" w:rsidR="008368FE" w:rsidRPr="00256FEC" w:rsidRDefault="00763F58" w:rsidP="00256FEC">
            <w:pPr>
              <w:rPr>
                <w:rFonts w:ascii="Calibri" w:hAnsi="Calibri"/>
              </w:rPr>
            </w:pPr>
            <w:r>
              <w:rPr>
                <w:rFonts w:ascii="Calibri" w:hAnsi="Calibri"/>
              </w:rPr>
              <w:t>Tel: 0161 785 8000</w:t>
            </w:r>
          </w:p>
        </w:tc>
      </w:tr>
    </w:tbl>
    <w:p w14:paraId="46CB23BB" w14:textId="77777777" w:rsidR="008368FE" w:rsidRPr="00A91345" w:rsidRDefault="008368FE" w:rsidP="003B5320">
      <w:pPr>
        <w:spacing w:after="0" w:line="240" w:lineRule="auto"/>
        <w:rPr>
          <w:rFonts w:ascii="Calibri" w:hAnsi="Calibri"/>
        </w:rPr>
      </w:pPr>
    </w:p>
    <w:sectPr w:rsidR="008368FE" w:rsidRPr="00A91345" w:rsidSect="008F7CA1">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2F6F1" w14:textId="77777777" w:rsidR="00A91345" w:rsidRDefault="00A91345" w:rsidP="00A91345">
      <w:pPr>
        <w:spacing w:after="0" w:line="240" w:lineRule="auto"/>
      </w:pPr>
      <w:r>
        <w:separator/>
      </w:r>
    </w:p>
  </w:endnote>
  <w:endnote w:type="continuationSeparator" w:id="0">
    <w:p w14:paraId="4DC728A8" w14:textId="77777777" w:rsidR="00A91345" w:rsidRDefault="00A91345" w:rsidP="00A91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1488" w14:textId="72273AD4" w:rsidR="00BE4F34" w:rsidRDefault="00BE4F34" w:rsidP="00A116DD">
    <w:pPr>
      <w:pStyle w:val="Footer"/>
      <w:jc w:val="right"/>
    </w:pPr>
    <w:r>
      <w:t xml:space="preserve">Review Date </w:t>
    </w:r>
    <w:r w:rsidR="00EB0E39">
      <w:t>June 202</w:t>
    </w:r>
    <w:r w:rsidR="00975E1B">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AD7E3" w14:textId="2E4CE806" w:rsidR="005029DC" w:rsidRDefault="005029DC" w:rsidP="005029DC">
    <w:pPr>
      <w:pStyle w:val="Footer"/>
      <w:pBdr>
        <w:top w:val="thinThickSmallGap" w:sz="24" w:space="1" w:color="823B0B" w:themeColor="accent2" w:themeShade="7F"/>
      </w:pBdr>
      <w:rPr>
        <w:rFonts w:asciiTheme="majorHAnsi" w:eastAsiaTheme="majorEastAsia" w:hAnsiTheme="majorHAnsi" w:cstheme="majorBidi"/>
      </w:rPr>
    </w:pPr>
    <w:bookmarkStart w:id="1" w:name="_Hlk147925369"/>
    <w:r>
      <w:rPr>
        <w:rFonts w:asciiTheme="majorHAnsi" w:eastAsiaTheme="majorEastAsia" w:hAnsiTheme="majorHAnsi" w:cstheme="majorBidi"/>
      </w:rPr>
      <w:t xml:space="preserve">Policy Reviewed: </w:t>
    </w:r>
    <w:r w:rsidR="00EB0E39">
      <w:rPr>
        <w:rFonts w:asciiTheme="majorHAnsi" w:eastAsiaTheme="majorEastAsia" w:hAnsiTheme="majorHAnsi" w:cstheme="majorBidi"/>
      </w:rPr>
      <w:t>Jun 202</w:t>
    </w:r>
    <w:r w:rsidR="00975E1B">
      <w:rPr>
        <w:rFonts w:asciiTheme="majorHAnsi" w:eastAsiaTheme="majorEastAsia" w:hAnsiTheme="majorHAnsi" w:cstheme="majorBidi"/>
      </w:rPr>
      <w:t>6</w:t>
    </w:r>
  </w:p>
  <w:p w14:paraId="70ED52EA" w14:textId="329E2058" w:rsidR="005029DC" w:rsidRDefault="005029DC" w:rsidP="00EB0E39">
    <w:pPr>
      <w:pStyle w:val="Footer"/>
      <w:pBdr>
        <w:top w:val="thinThickSmallGap" w:sz="24" w:space="1" w:color="823B0B" w:themeColor="accent2" w:themeShade="7F"/>
      </w:pBdr>
    </w:pPr>
    <w:r>
      <w:rPr>
        <w:rFonts w:asciiTheme="majorHAnsi" w:eastAsiaTheme="majorEastAsia" w:hAnsiTheme="majorHAnsi" w:cstheme="majorBidi"/>
      </w:rPr>
      <w:t xml:space="preserve">Review Due: </w:t>
    </w:r>
    <w:r w:rsidR="00EB0E39">
      <w:rPr>
        <w:rFonts w:asciiTheme="majorHAnsi" w:eastAsiaTheme="majorEastAsia" w:hAnsiTheme="majorHAnsi" w:cstheme="majorBidi"/>
      </w:rPr>
      <w:t>June 202</w:t>
    </w:r>
    <w:r w:rsidR="00975E1B">
      <w:rPr>
        <w:rFonts w:asciiTheme="majorHAnsi" w:eastAsiaTheme="majorEastAsia" w:hAnsiTheme="majorHAnsi" w:cstheme="majorBidi"/>
      </w:rPr>
      <w:t>7</w:t>
    </w:r>
    <w:r>
      <w:rPr>
        <w:rFonts w:asciiTheme="majorHAnsi" w:eastAsiaTheme="majorEastAsia" w:hAnsiTheme="majorHAnsi" w:cstheme="majorBidi"/>
      </w:rPr>
      <w:tab/>
      <w:t xml:space="preserve">Reviewed by: </w:t>
    </w:r>
    <w:bookmarkEnd w:id="1"/>
    <w:r w:rsidR="00EB0E39">
      <w:rPr>
        <w:rFonts w:asciiTheme="majorHAnsi" w:eastAsiaTheme="majorEastAsia" w:hAnsiTheme="majorHAnsi" w:cstheme="majorBidi"/>
      </w:rPr>
      <w:t>JW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DB1B8" w14:textId="77777777" w:rsidR="00A91345" w:rsidRDefault="00A91345" w:rsidP="00A91345">
      <w:pPr>
        <w:spacing w:after="0" w:line="240" w:lineRule="auto"/>
      </w:pPr>
      <w:r>
        <w:separator/>
      </w:r>
    </w:p>
  </w:footnote>
  <w:footnote w:type="continuationSeparator" w:id="0">
    <w:p w14:paraId="1346A167" w14:textId="77777777" w:rsidR="00A91345" w:rsidRDefault="00A91345" w:rsidP="00A913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F3F8A" w14:textId="56DCE009" w:rsidR="00A91345" w:rsidRDefault="00A91345" w:rsidP="00A9134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DF837" w14:textId="77777777" w:rsidR="005029DC" w:rsidRPr="00D9024D" w:rsidRDefault="005029DC" w:rsidP="005029DC">
    <w:pPr>
      <w:keepNext/>
      <w:spacing w:after="0" w:line="240" w:lineRule="auto"/>
      <w:jc w:val="center"/>
      <w:outlineLvl w:val="0"/>
      <w:rPr>
        <w:rFonts w:ascii="Cambria" w:eastAsiaTheme="majorEastAsia" w:hAnsi="Cambria"/>
        <w:b/>
        <w:bCs/>
        <w:kern w:val="32"/>
        <w:sz w:val="32"/>
        <w:szCs w:val="32"/>
      </w:rPr>
    </w:pPr>
    <w:bookmarkStart w:id="0" w:name="_Hlk138407841"/>
    <w:r w:rsidRPr="00D9024D">
      <w:rPr>
        <w:rFonts w:ascii="Cambria" w:eastAsiaTheme="majorEastAsia" w:hAnsi="Cambria"/>
        <w:b/>
        <w:bCs/>
        <w:kern w:val="32"/>
        <w:sz w:val="32"/>
        <w:szCs w:val="32"/>
      </w:rPr>
      <w:t>The Reddish Family Practices</w:t>
    </w:r>
  </w:p>
  <w:p w14:paraId="09880EDB" w14:textId="563C93CA" w:rsidR="005029DC" w:rsidRPr="00D9024D" w:rsidRDefault="005029DC" w:rsidP="005029DC">
    <w:pPr>
      <w:spacing w:after="0" w:line="240" w:lineRule="auto"/>
      <w:jc w:val="center"/>
    </w:pPr>
    <w:r w:rsidRPr="00D9024D">
      <w:t xml:space="preserve">Dr M </w:t>
    </w:r>
    <w:proofErr w:type="spellStart"/>
    <w:r w:rsidRPr="00D9024D">
      <w:t>Saksena</w:t>
    </w:r>
    <w:proofErr w:type="spellEnd"/>
    <w:r w:rsidRPr="00D9024D">
      <w:t xml:space="preserve"> Joye, Dr C Roberts, Dr S Marechal</w:t>
    </w:r>
    <w:r>
      <w:t>,</w:t>
    </w:r>
    <w:r w:rsidRPr="00484373">
      <w:t xml:space="preserve"> </w:t>
    </w:r>
    <w:r w:rsidRPr="00D9024D">
      <w:t>Dr H Pattison</w:t>
    </w:r>
    <w:r w:rsidR="00EB0E39">
      <w:t>, Mrs C Austin</w:t>
    </w:r>
  </w:p>
  <w:p w14:paraId="43AE95DD" w14:textId="77777777" w:rsidR="005029DC" w:rsidRPr="00D9024D" w:rsidRDefault="005029DC" w:rsidP="005029DC">
    <w:pPr>
      <w:pBdr>
        <w:top w:val="single" w:sz="4" w:space="1" w:color="auto"/>
      </w:pBdr>
      <w:spacing w:after="0" w:line="240" w:lineRule="auto"/>
      <w:jc w:val="center"/>
    </w:pPr>
    <w:r w:rsidRPr="00D9024D">
      <w:t>306 Gorton Road, Reddish, Stockport SK5 6RN</w:t>
    </w:r>
  </w:p>
  <w:p w14:paraId="1BB822DE" w14:textId="77777777" w:rsidR="005029DC" w:rsidRDefault="005029DC" w:rsidP="005029DC">
    <w:pPr>
      <w:pBdr>
        <w:top w:val="single" w:sz="4" w:space="1" w:color="auto"/>
      </w:pBdr>
      <w:spacing w:after="0" w:line="240" w:lineRule="auto"/>
      <w:jc w:val="center"/>
    </w:pPr>
    <w:r w:rsidRPr="00D9024D">
      <w:t xml:space="preserve">Tel:   0161 983 9797Website: </w:t>
    </w:r>
    <w:hyperlink r:id="rId1" w:history="1">
      <w:r w:rsidRPr="00D9024D">
        <w:rPr>
          <w:rStyle w:val="Hyperlink"/>
        </w:rPr>
        <w:t>www.thereddishfamilypractice.nhs.uk</w:t>
      </w:r>
    </w:hyperlink>
    <w:r w:rsidRPr="00D9024D">
      <w:t xml:space="preserve">        </w:t>
    </w:r>
  </w:p>
  <w:p w14:paraId="021E617D" w14:textId="77777777" w:rsidR="005029DC" w:rsidRPr="00C17240" w:rsidRDefault="005029DC" w:rsidP="005029DC">
    <w:pPr>
      <w:pBdr>
        <w:top w:val="single" w:sz="4" w:space="1" w:color="auto"/>
      </w:pBdr>
      <w:spacing w:after="0" w:line="240" w:lineRule="auto"/>
      <w:jc w:val="center"/>
      <w:rPr>
        <w:rStyle w:val="Hyperlink"/>
      </w:rPr>
    </w:pPr>
    <w:r w:rsidRPr="00D9024D">
      <w:t xml:space="preserve">Email: </w:t>
    </w:r>
    <w:hyperlink r:id="rId2" w:history="1">
      <w:r w:rsidRPr="00DF2800">
        <w:rPr>
          <w:rStyle w:val="Hyperlink"/>
        </w:rPr>
        <w:t>gmicb-STO.P88005-admin@nhs.net</w:t>
      </w:r>
    </w:hyperlink>
  </w:p>
  <w:bookmarkEnd w:id="0"/>
  <w:p w14:paraId="706186F4" w14:textId="2867A880" w:rsidR="008F7CA1" w:rsidRDefault="008F7CA1" w:rsidP="008F7C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40AD2"/>
    <w:multiLevelType w:val="multilevel"/>
    <w:tmpl w:val="8D7AFFF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4460475F"/>
    <w:multiLevelType w:val="hybridMultilevel"/>
    <w:tmpl w:val="12AA5F88"/>
    <w:lvl w:ilvl="0" w:tplc="D806FD18">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D84BF6"/>
    <w:multiLevelType w:val="hybridMultilevel"/>
    <w:tmpl w:val="E51CD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4223655">
    <w:abstractNumId w:val="0"/>
  </w:num>
  <w:num w:numId="2" w16cid:durableId="1760053834">
    <w:abstractNumId w:val="2"/>
  </w:num>
  <w:num w:numId="3" w16cid:durableId="434717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970"/>
    <w:rsid w:val="001C3DF1"/>
    <w:rsid w:val="00256FEC"/>
    <w:rsid w:val="003446DF"/>
    <w:rsid w:val="003A3CEB"/>
    <w:rsid w:val="003B5320"/>
    <w:rsid w:val="005029DC"/>
    <w:rsid w:val="005104C3"/>
    <w:rsid w:val="006570DF"/>
    <w:rsid w:val="00727186"/>
    <w:rsid w:val="00763F58"/>
    <w:rsid w:val="00795570"/>
    <w:rsid w:val="008368FE"/>
    <w:rsid w:val="00850569"/>
    <w:rsid w:val="008D406F"/>
    <w:rsid w:val="008F7CA1"/>
    <w:rsid w:val="00926970"/>
    <w:rsid w:val="00950C68"/>
    <w:rsid w:val="00960614"/>
    <w:rsid w:val="00975E1B"/>
    <w:rsid w:val="00A116DD"/>
    <w:rsid w:val="00A91345"/>
    <w:rsid w:val="00AE055B"/>
    <w:rsid w:val="00BE4F34"/>
    <w:rsid w:val="00C60BC6"/>
    <w:rsid w:val="00D85A92"/>
    <w:rsid w:val="00DF2225"/>
    <w:rsid w:val="00EB0E39"/>
    <w:rsid w:val="00F40FC4"/>
    <w:rsid w:val="00F74B72"/>
    <w:rsid w:val="00F80A97"/>
    <w:rsid w:val="00FA0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1A6815"/>
  <w15:chartTrackingRefBased/>
  <w15:docId w15:val="{000B9FEE-4810-46B2-9B8C-D2E52964A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970"/>
    <w:pPr>
      <w:ind w:left="720"/>
      <w:contextualSpacing/>
    </w:pPr>
  </w:style>
  <w:style w:type="paragraph" w:styleId="Header">
    <w:name w:val="header"/>
    <w:basedOn w:val="Normal"/>
    <w:link w:val="HeaderChar"/>
    <w:uiPriority w:val="99"/>
    <w:unhideWhenUsed/>
    <w:rsid w:val="00A913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345"/>
  </w:style>
  <w:style w:type="paragraph" w:styleId="Footer">
    <w:name w:val="footer"/>
    <w:basedOn w:val="Normal"/>
    <w:link w:val="FooterChar"/>
    <w:uiPriority w:val="99"/>
    <w:unhideWhenUsed/>
    <w:rsid w:val="00A913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345"/>
  </w:style>
  <w:style w:type="character" w:styleId="Hyperlink">
    <w:name w:val="Hyperlink"/>
    <w:basedOn w:val="DefaultParagraphFont"/>
    <w:uiPriority w:val="99"/>
    <w:unhideWhenUsed/>
    <w:rsid w:val="00960614"/>
    <w:rPr>
      <w:color w:val="0563C1" w:themeColor="hyperlink"/>
      <w:u w:val="single"/>
    </w:rPr>
  </w:style>
  <w:style w:type="character" w:styleId="UnresolvedMention">
    <w:name w:val="Unresolved Mention"/>
    <w:basedOn w:val="DefaultParagraphFont"/>
    <w:uiPriority w:val="99"/>
    <w:semiHidden/>
    <w:unhideWhenUsed/>
    <w:rsid w:val="00960614"/>
    <w:rPr>
      <w:color w:val="605E5C"/>
      <w:shd w:val="clear" w:color="auto" w:fill="E1DFDD"/>
    </w:rPr>
  </w:style>
  <w:style w:type="table" w:styleId="TableGrid">
    <w:name w:val="Table Grid"/>
    <w:basedOn w:val="TableNormal"/>
    <w:uiPriority w:val="39"/>
    <w:rsid w:val="00836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cb-sto.p88005-admin@nhs.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gmicb-STO.P88005-admin@nhs.net" TargetMode="External"/><Relationship Id="rId1" Type="http://schemas.openxmlformats.org/officeDocument/2006/relationships/hyperlink" Target="http://www.thereddishfamilypractice.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FB4EE-E232-4DE5-ACE0-9F87F8D49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854</Words>
  <Characters>4868</Characters>
  <Application>Microsoft Office Word</Application>
  <DocSecurity>0</DocSecurity>
  <Lines>40</Lines>
  <Paragraphs>11</Paragraphs>
  <ScaleCrop>false</ScaleCrop>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MCDERMOTT, Robert (FAMILY SURGERY - P88005)</dc:creator>
  <cp:keywords/>
  <dc:description/>
  <cp:lastModifiedBy>WEBSTER, Jenny (FAMILY SURGERY - P88005)</cp:lastModifiedBy>
  <cp:revision>2</cp:revision>
  <cp:lastPrinted>2022-12-22T15:36:00Z</cp:lastPrinted>
  <dcterms:created xsi:type="dcterms:W3CDTF">2026-06-18T15:29:00Z</dcterms:created>
  <dcterms:modified xsi:type="dcterms:W3CDTF">2026-06-18T15:29:00Z</dcterms:modified>
</cp:coreProperties>
</file>